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32"/>
          <w:szCs w:val="32"/>
        </w:rPr>
        <w:t>«Кормовская школа Первомайского района Республики Крым»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5000" w:type="pct"/>
        <w:jc w:val="left"/>
        <w:tblInd w:w="113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301"/>
        <w:gridCol w:w="3313"/>
        <w:gridCol w:w="3307"/>
      </w:tblGrid>
      <w:tr>
        <w:trPr/>
        <w:tc>
          <w:tcPr>
            <w:tcW w:w="3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2"/>
                <w:szCs w:val="22"/>
              </w:rPr>
              <w:t>«РАССМОТРЕНО»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 xml:space="preserve">на  заседании  педагогического совета школы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Протокол №10 от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«26» августа 2016г</w:t>
            </w:r>
          </w:p>
        </w:tc>
        <w:tc>
          <w:tcPr>
            <w:tcW w:w="33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Заместитель директора по учебно- воспитательной работе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____________В.С.Тунденкова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 xml:space="preserve">от «___»______________201__г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</w:p>
        </w:tc>
        <w:tc>
          <w:tcPr>
            <w:tcW w:w="33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2"/>
                <w:szCs w:val="22"/>
              </w:rPr>
              <w:t>«УТВЕРЖДАЮ»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МБОУ Кормовская школа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____________Г.А. Трошин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от «____»__________ 201__г.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36"/>
          <w:szCs w:val="36"/>
        </w:rPr>
        <w:t xml:space="preserve">РАБОЧАЯ ПРОГРАММА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36"/>
          <w:szCs w:val="36"/>
        </w:rPr>
        <w:t>по информатике и ИКТ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36"/>
          <w:szCs w:val="36"/>
        </w:rPr>
        <w:t>для 8 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lockText"/>
        <w:shd w:val="clear" w:color="auto" w:fill="FFFFFF"/>
        <w:spacing w:lineRule="auto" w:line="240" w:before="0" w:after="0"/>
        <w:ind w:left="0" w:right="0" w:hanging="0"/>
        <w:rPr/>
      </w:pPr>
      <w:r>
        <w:rPr>
          <w:sz w:val="24"/>
          <w:szCs w:val="24"/>
        </w:rPr>
        <w:t xml:space="preserve">Учебник: </w:t>
      </w:r>
      <w:r>
        <w:rPr>
          <w:sz w:val="24"/>
          <w:szCs w:val="24"/>
          <w:lang w:val="ru-RU"/>
        </w:rPr>
        <w:t xml:space="preserve">Семакин И.Г., Залогова Л.А., Русаков С.В., Шестакова Л.В. </w:t>
      </w:r>
      <w:r>
        <w:rPr>
          <w:sz w:val="24"/>
          <w:szCs w:val="24"/>
        </w:rPr>
        <w:t xml:space="preserve">Информатика: 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 xml:space="preserve">чебник для 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класса. – М.: БИНОМ. Лаборатория знаний, 20</w:t>
      </w:r>
      <w:r>
        <w:rPr>
          <w:sz w:val="24"/>
          <w:szCs w:val="24"/>
          <w:lang w:val="ru-RU"/>
        </w:rPr>
        <w:t>14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678" w:hanging="0"/>
        <w:rPr/>
      </w:pPr>
      <w:r>
        <w:rPr>
          <w:sz w:val="28"/>
          <w:szCs w:val="28"/>
        </w:rPr>
        <w:t>Программу составил</w:t>
      </w:r>
    </w:p>
    <w:p>
      <w:pPr>
        <w:pStyle w:val="Normal"/>
        <w:spacing w:lineRule="auto" w:line="240" w:before="0" w:after="0"/>
        <w:ind w:left="4678" w:hanging="0"/>
        <w:rPr/>
      </w:pPr>
      <w:r>
        <w:rPr>
          <w:sz w:val="28"/>
          <w:szCs w:val="28"/>
        </w:rPr>
        <w:t>учитель информатики</w:t>
      </w:r>
    </w:p>
    <w:p>
      <w:pPr>
        <w:pStyle w:val="Normal"/>
        <w:spacing w:lineRule="auto" w:line="240" w:before="0" w:after="0"/>
        <w:ind w:left="4678" w:hanging="0"/>
        <w:rPr/>
      </w:pPr>
      <w:r>
        <w:rPr>
          <w:sz w:val="28"/>
          <w:szCs w:val="28"/>
        </w:rPr>
        <w:t>Соловьёв Алексей Александрович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  <w:szCs w:val="24"/>
        </w:rPr>
        <w:t>Кормовое, 2016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auto" w:line="360" w:before="0"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Рабочая программа составлена на основе: 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Федерального закона Российской Федерации «Об образовании в Российской Федерации» (</w:t>
      </w:r>
      <w:r>
        <w:rPr>
          <w:sz w:val="24"/>
          <w:szCs w:val="24"/>
        </w:rPr>
        <w:t>№ 273-ФЗ от 29.12.2012).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Рабочая программа создана в соответствии с действующим в настоящее время Базисным учебным планом (ФК БУП) для образовательных учреждений РФ, реализующих программы общего образования, образовательными стандартами по информатике и информационным технологиям для основного и среднего (полного) образования (от 2004 г.)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426"/>
        <w:jc w:val="both"/>
        <w:rPr>
          <w:rFonts w:eastAsia="SchoolBookCSanPin"/>
          <w:color w:val="221E1F"/>
          <w:sz w:val="24"/>
          <w:szCs w:val="24"/>
        </w:rPr>
      </w:pPr>
      <w:r>
        <w:rPr>
          <w:sz w:val="24"/>
          <w:szCs w:val="24"/>
        </w:rPr>
        <w:t>Ф</w:t>
      </w:r>
      <w:r>
        <w:rPr>
          <w:rFonts w:eastAsia="Times New Roman"/>
          <w:sz w:val="24"/>
          <w:szCs w:val="24"/>
        </w:rPr>
        <w:t>едеральн</w:t>
      </w:r>
      <w:r>
        <w:rPr>
          <w:sz w:val="24"/>
          <w:szCs w:val="24"/>
        </w:rPr>
        <w:t xml:space="preserve">ого </w:t>
      </w:r>
      <w:r>
        <w:rPr>
          <w:rFonts w:eastAsia="Times New Roman"/>
          <w:sz w:val="24"/>
          <w:szCs w:val="24"/>
        </w:rPr>
        <w:t xml:space="preserve"> компонент</w:t>
      </w:r>
      <w:r>
        <w:rPr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государственного образовательного стандарта</w:t>
      </w:r>
      <w:r>
        <w:rPr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Приказ Минобразования РФ от 05.03.2004 года № 1089</w:t>
      </w:r>
      <w:r>
        <w:rPr>
          <w:sz w:val="24"/>
          <w:szCs w:val="24"/>
        </w:rPr>
        <w:t>)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426"/>
        <w:jc w:val="both"/>
        <w:rPr>
          <w:rFonts w:eastAsia="SchoolBookCSanPin"/>
          <w:color w:val="221E1F"/>
          <w:sz w:val="24"/>
          <w:szCs w:val="24"/>
        </w:rPr>
      </w:pPr>
      <w:r>
        <w:rPr>
          <w:rFonts w:eastAsia="SchoolBookCSanPin"/>
          <w:color w:val="221E1F"/>
          <w:sz w:val="24"/>
          <w:szCs w:val="24"/>
        </w:rPr>
        <w:t xml:space="preserve">Примерной программы основного общего образования по информатике и информационным технологиям (приказ Минобразования РФ № 1312 от 09.03.2004), опубликованной в сборнике  «Информатика. Программы для общеобразовательных учреждений. 2-11 классы: методическое пособие / составитель М.Н. Бородин.-2-е изд. . –  М. :БИНОМ. Лаборатория знаний, 2012 г.»  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426"/>
        <w:jc w:val="both"/>
        <w:rPr>
          <w:rFonts w:eastAsia="SchoolBookCSanPin"/>
          <w:color w:val="221E1F"/>
          <w:sz w:val="24"/>
          <w:szCs w:val="24"/>
        </w:rPr>
      </w:pPr>
      <w:r>
        <w:rPr>
          <w:rFonts w:eastAsia="SchoolBookCSanPin"/>
          <w:color w:val="221E1F"/>
          <w:sz w:val="24"/>
          <w:szCs w:val="24"/>
        </w:rPr>
        <w:t xml:space="preserve">Авторской  программы курса «Информатика и ИКТ» для 8 класса и 9 класса Авторы: Семакин И.Г., Залогова Л.А., Русаков С.В., Шестакова Л.В.,  опубликованной в сборнике  «Информатика. Программы для общеобразовательных учреждений. 2-11 классы: методическое пособие / составитель М.Н. Бородин.-2-е изд. . –  М. :БИНОМ. Лаборатория знаний, 2012 г.» 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информационным технологиям (2004 г.). Курс рассчитан на изучение в 8-9 классах общеобразовательной средней школы общим объемом 102 учебных часа, в том числе в VIII классе – 34 учебных часов (из расчета 1 час в неделю) и в IX классе – 68 учебных часов (из расчета 2 часа в неделю).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учебного предмета</w:t>
      </w:r>
    </w:p>
    <w:p>
      <w:pPr>
        <w:pStyle w:val="Normal"/>
        <w:shd w:val="clear" w:color="auto" w:fill="FFFFFF"/>
        <w:spacing w:lineRule="auto" w:line="240" w:before="0" w:after="0"/>
        <w:ind w:firstLine="7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Изучение курса «Информатика и ИКТ» в 8 классе ориентировано на использование учащимися учебника для 7 класса (</w:t>
      </w:r>
      <w:r>
        <w:rPr>
          <w:sz w:val="24"/>
          <w:szCs w:val="24"/>
        </w:rPr>
        <w:t>авторы: Семакин И.Г., Залогова Л.А., Русаков С.В., Шестакова Л.В.)</w:t>
      </w:r>
      <w:r>
        <w:rPr>
          <w:spacing w:val="-2"/>
          <w:sz w:val="24"/>
          <w:szCs w:val="24"/>
        </w:rPr>
        <w:t>, содержание которого соответствует учебному материалу, а также УМК, разработанного авторами учебника в поддержку данного курса.</w:t>
      </w:r>
    </w:p>
    <w:p>
      <w:pPr>
        <w:pStyle w:val="Normal"/>
        <w:shd w:val="clear" w:color="auto" w:fill="FFFFFF"/>
        <w:spacing w:lineRule="auto" w:line="240" w:before="0" w:after="0"/>
        <w:ind w:firstLine="7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Курс информатики основной школы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>
      <w:pPr>
        <w:pStyle w:val="Normal"/>
        <w:shd w:val="clear" w:color="auto" w:fill="FFFFFF"/>
        <w:spacing w:lineRule="auto" w:line="240" w:before="0" w:after="0"/>
        <w:ind w:firstLine="7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Приоритетными объектами изучения в курсе выступают информационные процессы и информационные технологии. </w:t>
      </w:r>
    </w:p>
    <w:p>
      <w:pPr>
        <w:pStyle w:val="Normal"/>
        <w:shd w:val="clear" w:color="auto" w:fill="FFFFFF"/>
        <w:spacing w:lineRule="auto" w:line="240" w:before="0" w:after="0"/>
        <w:ind w:firstLine="71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В каждой теме запланирован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зачет по теории  </w:t>
      </w:r>
      <w:r>
        <w:rPr>
          <w:sz w:val="24"/>
          <w:szCs w:val="24"/>
        </w:rPr>
        <w:t>на 10-15 минут для закрепления и контроля знаний учащихся.</w:t>
      </w:r>
    </w:p>
    <w:p>
      <w:pPr>
        <w:pStyle w:val="Normal"/>
        <w:shd w:val="clear" w:color="auto" w:fill="FFFFFF"/>
        <w:spacing w:lineRule="auto" w:line="240" w:before="0" w:after="0"/>
        <w:ind w:firstLine="7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pacing w:val="-1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На каждом уроке </w:t>
      </w:r>
      <w:r>
        <w:rPr>
          <w:rFonts w:eastAsia="Times New Roman"/>
          <w:b/>
          <w:bCs/>
          <w:sz w:val="24"/>
          <w:szCs w:val="24"/>
        </w:rPr>
        <w:t>планируется проведение непродолжительных практических работ (20</w:t>
      </w:r>
      <w:r>
        <w:rPr>
          <w:rFonts w:eastAsia="Times New Roman"/>
          <w:b/>
          <w:bCs/>
          <w:sz w:val="24"/>
          <w:szCs w:val="24"/>
          <w:lang w:val="uk-UA"/>
        </w:rPr>
        <w:t>-</w:t>
      </w:r>
      <w:r>
        <w:rPr>
          <w:rFonts w:eastAsia="Times New Roman"/>
          <w:b/>
          <w:bCs/>
          <w:sz w:val="24"/>
          <w:szCs w:val="24"/>
        </w:rPr>
        <w:t>25 мин.),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направленных на отработку отдельных технологических приемов. В конце темы проведение практикума - итоговых практических работ (проектов), ориентированных на получение целостного содержательного результата, осмысленного и интересного для учащихся. Практические работы, выделенные жирным шрифтом, оцениваются обязательно, остальные возможно выборочное оценивание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sz w:val="24"/>
          <w:szCs w:val="24"/>
        </w:rPr>
        <w:t>Контрольная работа</w:t>
      </w:r>
      <w:r>
        <w:rPr>
          <w:rFonts w:eastAsia="Times New Roman"/>
          <w:sz w:val="24"/>
          <w:szCs w:val="24"/>
        </w:rPr>
        <w:t xml:space="preserve">  проводится один раз в семестр. </w:t>
      </w:r>
      <w:r>
        <w:rPr>
          <w:rFonts w:eastAsia="Times New Roman"/>
          <w:bCs/>
          <w:sz w:val="24"/>
          <w:szCs w:val="24"/>
        </w:rPr>
        <w:t>Содержание теоретической и практической компонента курса информатики  составлено в соотношении 50х50.</w:t>
      </w:r>
    </w:p>
    <w:p>
      <w:pPr>
        <w:pStyle w:val="Normal"/>
        <w:shd w:val="clear" w:color="auto" w:fill="FFFFFF"/>
        <w:spacing w:lineRule="auto" w:line="240" w:before="0" w:after="0"/>
        <w:ind w:firstLine="7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550" w:hanging="0"/>
        <w:rPr>
          <w:b/>
          <w:b/>
          <w:bCs/>
          <w:i/>
          <w:i/>
          <w:iCs/>
          <w:spacing w:val="-5"/>
          <w:sz w:val="24"/>
          <w:szCs w:val="24"/>
        </w:rPr>
      </w:pPr>
      <w:r>
        <w:rPr>
          <w:b/>
          <w:bCs/>
          <w:i/>
          <w:iCs/>
          <w:spacing w:val="-5"/>
          <w:sz w:val="24"/>
          <w:szCs w:val="24"/>
        </w:rPr>
        <w:t>Цели:</w:t>
      </w:r>
    </w:p>
    <w:p>
      <w:pPr>
        <w:pStyle w:val="Normal"/>
        <w:shd w:val="clear" w:color="auto" w:fill="FFFFFF"/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>
      <w:pPr>
        <w:pStyle w:val="Normal"/>
        <w:shd w:val="clear" w:color="auto" w:fill="FFFFFF"/>
        <w:spacing w:lineRule="auto" w:line="240" w:before="120" w:after="0"/>
        <w:ind w:left="550" w:hanging="0"/>
        <w:rPr>
          <w:b/>
          <w:b/>
          <w:bCs/>
          <w:i/>
          <w:i/>
          <w:iCs/>
          <w:spacing w:val="-5"/>
          <w:sz w:val="24"/>
          <w:szCs w:val="24"/>
        </w:rPr>
      </w:pPr>
      <w:r>
        <w:rPr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систематизировать подходы к изучению предмета;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научить пользоваться распространенными прикладными пакетами;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880" w:leader="none"/>
          <w:tab w:val="left" w:pos="1276" w:leader="none"/>
        </w:tabs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логические связи с другими предметами, входящими в курс общего образования.</w:t>
      </w:r>
    </w:p>
    <w:p>
      <w:pPr>
        <w:pStyle w:val="Normal"/>
        <w:shd w:val="clear" w:color="auto" w:fill="FFFFFF"/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>
      <w:pPr>
        <w:pStyle w:val="Normal"/>
        <w:shd w:val="clear" w:color="auto" w:fill="FFFFFF"/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>
      <w:pPr>
        <w:pStyle w:val="Normal"/>
        <w:shd w:val="clear" w:color="auto" w:fill="FFFFFF"/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>
      <w:pPr>
        <w:pStyle w:val="Normal"/>
        <w:shd w:val="clear" w:color="auto" w:fill="FFFFFF"/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 (зачета) или итоговой практической работы, включающей комплексное задание по данному разделу. В конце второй и четвертой четверти проводятся две контрольные работы с целью контроля усвоения основного учебного материала за каждое полугодие.</w:t>
      </w:r>
    </w:p>
    <w:p>
      <w:pPr>
        <w:pStyle w:val="Normal"/>
        <w:shd w:val="clear" w:color="auto" w:fill="FFFFFF"/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2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Требования к уровню подготовки обучающихся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 результате изучения информатики и информационно-коммуникационных </w:t>
      </w:r>
      <w:r>
        <w:rPr>
          <w:b/>
          <w:i/>
          <w:iCs/>
          <w:sz w:val="24"/>
          <w:szCs w:val="24"/>
        </w:rPr>
        <w:t>технологий  учащиеся должны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знать/понимать: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связь между информацией и знаниями человека;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что такое информационные процессы;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какие существуют носители информации;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функции языка как способа представления информации; что такое естественные и формальные языки;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определяется единица измерения информации — бит (алфавитный подход);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что такое байт, килобайт, мегабайт, гигабайт.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правила техники безопасности и при работе на компьютере;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компьютера в целом и его узлов (различных накопителей, устройств ввода и вывода информации);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структуру внутренней памяти компьютера (биты, байты); понятие адреса памяти;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типы и свойства устройств внешней памяти;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типы и назначение устройств ввода/вывода;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сущность программного управления работой компьютера;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программного обеспечения и его состав.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текстовых редакторов (текстовых процессоров);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какие существуют области применения компьютерной графики;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графических редакторов;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i/>
          <w:i/>
          <w:iCs/>
          <w:sz w:val="24"/>
          <w:szCs w:val="24"/>
        </w:rPr>
      </w:pPr>
      <w:r>
        <w:rPr>
          <w:sz w:val="24"/>
          <w:szCs w:val="24"/>
        </w:rPr>
        <w:t>что такое мультимедиа;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hanging="284"/>
        <w:jc w:val="both"/>
        <w:rPr>
          <w:i/>
          <w:i/>
          <w:iCs/>
          <w:sz w:val="24"/>
          <w:szCs w:val="24"/>
        </w:rPr>
      </w:pPr>
      <w:r>
        <w:rPr>
          <w:sz w:val="24"/>
          <w:szCs w:val="24"/>
        </w:rPr>
        <w:t>основные типы сценариев, используемых в компьютерных презентациях;</w:t>
      </w:r>
    </w:p>
    <w:p>
      <w:pPr>
        <w:pStyle w:val="Normal"/>
        <w:spacing w:before="120" w:after="0"/>
        <w:ind w:right="-1" w:hanging="0"/>
        <w:jc w:val="both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уметь: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в конкретном процессе передачи информации источник, приемник, канал;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информативных и неинформативных сообщений;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измерять информационный объем текста в байтах (при использовании компьютерного алфавита);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клавиатурой компьютера для символьного ввода данных.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включать и выключать компьютер;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инициализировать выполнение программ из программных файлов;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просматривать на экране каталог диска;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антивирусные программы.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набирать и редактировать текст в одном из текстовых редакторов;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над текстом, допускаемые этим редактором;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сохранять текст на диске, загружать его с диска, выводить на печать.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строить несложные изображения с помощью одного из графических редакторов;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сохранять рисунки на диске и загружать с диска; выводить на печать.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>
      <w:pPr>
        <w:pStyle w:val="1"/>
        <w:spacing w:lineRule="auto" w:line="360" w:before="0"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120" w:after="0"/>
        <w:ind w:right="-1" w:hanging="0"/>
        <w:jc w:val="both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объектов.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before="120" w:after="0"/>
        <w:ind w:right="-1" w:hanging="0"/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Место учебного предмета, курса в учебном плане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учебному плану школы, информатика изучается в 8 классе </w:t>
      </w:r>
      <w:r>
        <w:rPr>
          <w:spacing w:val="-2"/>
          <w:sz w:val="24"/>
          <w:szCs w:val="24"/>
        </w:rPr>
        <w:t xml:space="preserve">общеобразовательной средней школы </w:t>
      </w:r>
      <w:r>
        <w:rPr>
          <w:sz w:val="24"/>
          <w:szCs w:val="24"/>
        </w:rPr>
        <w:t xml:space="preserve">34 учебных часа (1 час в неделю) по учебникам для 7 класса. </w:t>
      </w:r>
      <w:r>
        <w:rPr>
          <w:rFonts w:eastAsia="Times New Roman"/>
          <w:sz w:val="24"/>
          <w:szCs w:val="24"/>
        </w:rPr>
        <w:t xml:space="preserve">Данная программа рассчитана на период интеграции преподавания информатики </w:t>
      </w:r>
      <w:r>
        <w:rPr>
          <w:sz w:val="24"/>
          <w:szCs w:val="24"/>
        </w:rPr>
        <w:t>в систему образования Российской Федерации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по учебникам ФГОС. 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информатики, в соответствии с ФГОС, включающий в себя:</w:t>
      </w:r>
    </w:p>
    <w:p>
      <w:pPr>
        <w:pStyle w:val="BodyTextIndent2"/>
        <w:numPr>
          <w:ilvl w:val="0"/>
          <w:numId w:val="15"/>
        </w:numPr>
        <w:spacing w:lineRule="auto" w:line="240" w:before="0" w:after="0"/>
        <w:ind w:left="284" w:hanging="284"/>
        <w:jc w:val="both"/>
        <w:rPr/>
      </w:pPr>
      <w:r>
        <w:rPr>
          <w:b/>
        </w:rPr>
        <w:t>Учебник  «Информатика» для 7 класса.</w:t>
      </w:r>
      <w:r>
        <w:rPr/>
        <w:t xml:space="preserve"> </w:t>
      </w:r>
      <w:r>
        <w:rPr>
          <w:i/>
        </w:rPr>
        <w:t>Семакин И.Г., Залогова Л.А., Русаков С.В., Шестакова Л.В.</w:t>
      </w:r>
      <w:r>
        <w:rPr/>
        <w:t xml:space="preserve">  — М.: БИНОМ. Лаборатория знаний, 2014.</w:t>
      </w:r>
    </w:p>
    <w:p>
      <w:pPr>
        <w:pStyle w:val="BodyTextIndent2"/>
        <w:numPr>
          <w:ilvl w:val="0"/>
          <w:numId w:val="15"/>
        </w:numPr>
        <w:spacing w:lineRule="auto" w:line="240" w:before="0" w:after="0"/>
        <w:ind w:left="284" w:hanging="284"/>
        <w:jc w:val="both"/>
        <w:rPr/>
      </w:pPr>
      <w:r>
        <w:rPr>
          <w:b/>
        </w:rPr>
        <w:t>Учебник  «Информатика» для 8 класса.</w:t>
      </w:r>
      <w:r>
        <w:rPr/>
        <w:t xml:space="preserve"> </w:t>
      </w:r>
      <w:r>
        <w:rPr>
          <w:i/>
        </w:rPr>
        <w:t>Семакин И.Г., Залогова Л.А., Русаков С.В., Шестакова Л.В.</w:t>
      </w:r>
      <w:r>
        <w:rPr/>
        <w:t xml:space="preserve">  — М.: БИНОМ. Лаборатория знаний, 2014.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Задачник-практикум</w:t>
      </w:r>
      <w:r>
        <w:rPr>
          <w:sz w:val="24"/>
          <w:szCs w:val="24"/>
        </w:rPr>
        <w:t xml:space="preserve"> (в 2 томах) под редакцией И.Г.Семакина, Е.К.Хеннера. Издательство БИНОМ. Лаборатория знаний. 2012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sz w:val="24"/>
          <w:szCs w:val="24"/>
        </w:rPr>
        <w:t>Методическое пособие для учителя</w:t>
      </w:r>
      <w:r>
        <w:rPr>
          <w:sz w:val="24"/>
          <w:szCs w:val="24"/>
        </w:rPr>
        <w:t xml:space="preserve"> (авторы: Семакин И.Г., Шеина Т.Ю.). Издательство БИНОМ. Лаборатория знаний, 2011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 xml:space="preserve">6. </w:t>
      </w:r>
      <w:r>
        <w:rPr>
          <w:b/>
          <w:sz w:val="24"/>
          <w:szCs w:val="24"/>
        </w:rPr>
        <w:t>Комплект цифровых образовательных ресурсов</w:t>
      </w:r>
      <w:r>
        <w:rPr>
          <w:sz w:val="24"/>
          <w:szCs w:val="24"/>
        </w:rPr>
        <w:t xml:space="preserve"> (далее ЦОР), помещенный в Единую коллекцию ЦОР (</w:t>
      </w:r>
      <w:hyperlink r:id="rId2">
        <w:r>
          <w:rPr>
            <w:rStyle w:val="Style10"/>
            <w:sz w:val="24"/>
            <w:szCs w:val="24"/>
          </w:rPr>
          <w:t>http://school-collection.edu.ru/</w:t>
        </w:r>
      </w:hyperlink>
      <w:r>
        <w:rPr>
          <w:sz w:val="24"/>
          <w:szCs w:val="24"/>
        </w:rPr>
        <w:t xml:space="preserve">).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sz w:val="24"/>
          <w:szCs w:val="24"/>
        </w:rPr>
        <w:t>Комплект дидактических материалов</w:t>
      </w:r>
      <w:r>
        <w:rPr>
          <w:sz w:val="24"/>
          <w:szCs w:val="24"/>
        </w:rPr>
        <w:t xml:space="preserve">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Style w:val="Dash041e005f0431005f044b005f0447005f043d005f044b005f0439005f005fchar1char1"/>
        </w:rPr>
        <w:t xml:space="preserve">В основе ФГОС лежит системно-деятельностный подход, обеспечивающий активную учебно-познавательную деятельность обучающихся. </w:t>
      </w:r>
      <w:r>
        <w:rPr>
          <w:sz w:val="24"/>
          <w:szCs w:val="24"/>
        </w:rPr>
        <w:t>Учебник содержит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содержание которого достаточно обширно для многовариантной организации практической работы учащихся, а также в электронном виде  (комплект ЦОР). Комплект ЦОР включает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тренажеры и пр.</w:t>
      </w:r>
    </w:p>
    <w:p>
      <w:pPr>
        <w:pStyle w:val="Normal"/>
        <w:spacing w:lineRule="auto" w:line="240" w:before="0" w:after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rPr>
          <w:spacing w:val="-2"/>
          <w:sz w:val="2"/>
          <w:szCs w:val="24"/>
        </w:rPr>
      </w:pPr>
      <w:r>
        <w:rPr>
          <w:spacing w:val="-2"/>
          <w:sz w:val="2"/>
          <w:szCs w:val="24"/>
        </w:rPr>
      </w:r>
    </w:p>
    <w:p>
      <w:pPr>
        <w:pStyle w:val="Normal"/>
        <w:rPr>
          <w:spacing w:val="-2"/>
          <w:sz w:val="2"/>
          <w:szCs w:val="24"/>
        </w:rPr>
      </w:pPr>
      <w:r>
        <w:rPr>
          <w:spacing w:val="-2"/>
          <w:sz w:val="2"/>
          <w:szCs w:val="24"/>
        </w:rPr>
      </w:r>
    </w:p>
    <w:p>
      <w:pPr>
        <w:pStyle w:val="Normal"/>
        <w:rPr>
          <w:spacing w:val="-2"/>
          <w:sz w:val="2"/>
          <w:szCs w:val="24"/>
        </w:rPr>
      </w:pPr>
      <w:r>
        <w:rPr>
          <w:spacing w:val="-2"/>
          <w:sz w:val="2"/>
          <w:szCs w:val="24"/>
        </w:rPr>
      </w:r>
    </w:p>
    <w:p>
      <w:pPr>
        <w:pStyle w:val="Normal"/>
        <w:rPr>
          <w:spacing w:val="-2"/>
          <w:sz w:val="2"/>
          <w:szCs w:val="24"/>
        </w:rPr>
      </w:pPr>
      <w:r>
        <w:rPr>
          <w:spacing w:val="-2"/>
          <w:sz w:val="2"/>
          <w:szCs w:val="24"/>
        </w:rPr>
      </w:r>
    </w:p>
    <w:p>
      <w:pPr>
        <w:pStyle w:val="Normal"/>
        <w:spacing w:before="120" w:after="0"/>
        <w:ind w:right="-1" w:hanging="0"/>
        <w:jc w:val="both"/>
        <w:rPr>
          <w:b/>
          <w:b/>
          <w:i/>
          <w:i/>
          <w:iCs/>
          <w:sz w:val="24"/>
          <w:szCs w:val="24"/>
        </w:rPr>
      </w:pPr>
      <w:bookmarkStart w:id="0" w:name="_Toc343949360"/>
      <w:bookmarkEnd w:id="0"/>
      <w:r>
        <w:rPr>
          <w:b/>
          <w:i/>
          <w:iCs/>
          <w:sz w:val="24"/>
          <w:szCs w:val="24"/>
        </w:rPr>
        <w:t>Личностные, метапредметные и предметные результаты освоения информатики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Личностные результаты</w:t>
      </w:r>
      <w:r>
        <w:rPr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понимание роли информационных процессов в современном мире;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Метапредметные результаты</w:t>
      </w:r>
      <w:r>
        <w:rPr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01" w:leader="none"/>
        </w:tabs>
        <w:spacing w:lineRule="auto" w:line="240" w:before="0" w:after="0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Normal"/>
        <w:shd w:val="clear" w:color="auto" w:fill="FFFFFF"/>
        <w:spacing w:lineRule="auto" w:line="240" w:before="0" w:after="0"/>
        <w:ind w:firstLine="72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Содержание дисциплины</w:t>
      </w:r>
    </w:p>
    <w:p>
      <w:pPr>
        <w:pStyle w:val="BodyTextIndent2"/>
        <w:spacing w:lineRule="auto" w:line="240" w:before="0" w:after="0"/>
        <w:ind w:left="0" w:hanging="0"/>
        <w:jc w:val="center"/>
        <w:rPr>
          <w:b/>
          <w:b/>
          <w:bCs/>
          <w:iCs/>
        </w:rPr>
      </w:pPr>
      <w:r>
        <w:rPr>
          <w:b/>
          <w:bCs/>
          <w:iCs/>
        </w:rPr>
        <w:t>8 класс (34 часа)</w:t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714" w:hanging="357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 в предмет – 1 час.(1+0)</w:t>
      </w:r>
    </w:p>
    <w:p>
      <w:pPr>
        <w:pStyle w:val="BodyTextIndent3"/>
        <w:spacing w:before="0" w:after="0"/>
        <w:ind w:left="0" w:firstLine="550"/>
        <w:rPr>
          <w:sz w:val="24"/>
          <w:szCs w:val="24"/>
        </w:rPr>
      </w:pPr>
      <w:r>
        <w:rPr>
          <w:sz w:val="24"/>
          <w:szCs w:val="24"/>
        </w:rPr>
        <w:t>Предмет информатики. Роль информации в жизни людей. Содержание курса информатики в 8–9 классах.</w:t>
      </w:r>
    </w:p>
    <w:p>
      <w:pPr>
        <w:pStyle w:val="BodyTextIndent3"/>
        <w:spacing w:before="0" w:after="0"/>
        <w:ind w:left="0" w:firstLine="55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714" w:hanging="357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Человек и информация –4 час.(3+1)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 xml:space="preserve">Измерение информации. Единицы измерения информации. </w:t>
      </w:r>
    </w:p>
    <w:p>
      <w:pPr>
        <w:pStyle w:val="Normal"/>
        <w:spacing w:before="120"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Практика на компьютере</w:t>
      </w:r>
      <w:r>
        <w:rPr>
          <w:sz w:val="24"/>
          <w:szCs w:val="24"/>
        </w:rPr>
        <w:t>: освоение клавиатуры, работа с клавиатурным тренажером; основные приемы редактирования.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связь между информацией и знаниями человека;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что такое информационные процессы;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какие существуют носители информации;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функции языка как способа представления информации;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что такое естественные и формальные языки;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как определяется единица измерения информации – бит (алфавитный подход);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что такое байт, килобайт, мегабайт, гигабайт.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уметь: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определять в конкретном процессе передачи информации источник, приемник, канал;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приводить примеры информативных и неинформативных сообщений;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измерять информационный объем текста в байтах (при использовании компьютерного алфавита);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пользоваться клавиатурой компьютера для символьного ввода данных.</w:t>
      </w:r>
    </w:p>
    <w:p>
      <w:pPr>
        <w:pStyle w:val="BodyTextIndent3"/>
        <w:spacing w:before="120" w:after="200"/>
        <w:ind w:left="0" w:firstLine="55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714" w:hanging="357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Компьютер: устройство и программное обеспечение – 7 час.(3+3+1)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 xml:space="preserve">Начальные сведения об архитектуре компьютера. 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>Виды программного обеспечения (ПО). Системное ПО. Операционные системы (ОС). Основные функции ОС. Файловая структура внешней памяти. Объектно-ориентированный пользовательский интерфейс.</w:t>
      </w:r>
    </w:p>
    <w:p>
      <w:pPr>
        <w:pStyle w:val="Normal"/>
        <w:spacing w:before="120"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Практика на компьютере:</w:t>
      </w:r>
      <w:r>
        <w:rPr>
          <w:sz w:val="24"/>
          <w:szCs w:val="24"/>
        </w:rPr>
        <w:t xml:space="preserve">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 техники безопасности и при работе на компьютере;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 характеристики компьютера в целом и его узлов (различных накопителей, устройств ввода и вывода информации);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структуру внутренней памяти компьютера (биты, байты); понятие адреса памяти;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типы и свойства устройств внешней памяти;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типы и назначение устройств ввода/вывода;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сущность программного управления работой компьютера;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назначение программного обеспечения и его состав.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уметь: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включать и выключать компьютер, пользоваться клавиатурой;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инициализировать выполнение программ из программных файлов;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просматривать на экране каталог диска;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 антивирусные программы.</w:t>
      </w:r>
    </w:p>
    <w:p>
      <w:pPr>
        <w:pStyle w:val="BodyTextIndent3"/>
        <w:spacing w:before="120" w:after="200"/>
        <w:ind w:left="0" w:firstLine="55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714" w:hanging="357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Текстовая информация и компьютер – 9 час.(3+6)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>
      <w:pPr>
        <w:pStyle w:val="Normal"/>
        <w:spacing w:before="120"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Практика на компьютере:</w:t>
      </w:r>
      <w:r>
        <w:rPr>
          <w:sz w:val="24"/>
          <w:szCs w:val="24"/>
        </w:rPr>
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назначение текстовых редакторов (текстовых процессоров);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уметь: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набирать и редактировать текст в одном из текстовых редакторов;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выполнять основные операции над текстом, допускаемые этим редактором;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сохранять текст на диске, загружать его с диска, выводить на печать.</w:t>
      </w:r>
    </w:p>
    <w:p>
      <w:pPr>
        <w:pStyle w:val="BodyTextIndent3"/>
        <w:spacing w:before="120" w:after="200"/>
        <w:ind w:left="0" w:firstLine="55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714" w:hanging="357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Графическая информация и компьютер – 5 час.(2+3)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>Графические редакторы и методы работы с ними.</w:t>
      </w:r>
    </w:p>
    <w:p>
      <w:pPr>
        <w:pStyle w:val="Normal"/>
        <w:spacing w:before="120"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Практика на компьютере:</w:t>
      </w:r>
      <w:r>
        <w:rPr>
          <w:sz w:val="24"/>
          <w:szCs w:val="24"/>
        </w:rPr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какие существуют области применения компьютерной графики;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назначение графических редакторов;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уметь: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строить несложные изображения с помощью одного из графических редакторов;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сохранять рисунки на диске и загружать с диска; выводить на печать.</w:t>
      </w:r>
    </w:p>
    <w:p>
      <w:pPr>
        <w:pStyle w:val="BodyTextIndent3"/>
        <w:spacing w:before="120" w:after="200"/>
        <w:ind w:left="0" w:firstLine="55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120" w:after="0"/>
        <w:ind w:left="714" w:hanging="357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Мультимедиа и компьютерные презентации – 7 час.(2+4+1)</w:t>
      </w:r>
    </w:p>
    <w:p>
      <w:pPr>
        <w:pStyle w:val="BodyTextIndent3"/>
        <w:spacing w:before="0" w:after="0"/>
        <w:ind w:left="0" w:firstLine="539"/>
        <w:rPr>
          <w:sz w:val="24"/>
          <w:szCs w:val="24"/>
        </w:rPr>
      </w:pPr>
      <w:r>
        <w:rPr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>
      <w:pPr>
        <w:pStyle w:val="Normal"/>
        <w:spacing w:before="120"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Практика на компьютере:</w:t>
      </w:r>
      <w:r>
        <w:rPr>
          <w:sz w:val="24"/>
          <w:szCs w:val="24"/>
        </w:rPr>
        <w:t xml:space="preserve"> освоение работы с программным пакетом создания презентаций; создание презентации, содержащей графические изображения, анимацию, звук, текст. 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знать:</w:t>
      </w:r>
    </w:p>
    <w:p>
      <w:pPr>
        <w:pStyle w:val="BodyTextIndent2"/>
        <w:numPr>
          <w:ilvl w:val="0"/>
          <w:numId w:val="5"/>
        </w:numPr>
        <w:tabs>
          <w:tab w:val="left" w:pos="374" w:leader="none"/>
        </w:tabs>
        <w:spacing w:lineRule="auto" w:line="240" w:before="0" w:after="0"/>
        <w:ind w:left="1440" w:hanging="1440"/>
        <w:jc w:val="both"/>
        <w:rPr/>
      </w:pPr>
      <w:r>
        <w:rPr/>
        <w:t>что такое мультимедиа;</w:t>
      </w:r>
    </w:p>
    <w:p>
      <w:pPr>
        <w:pStyle w:val="BodyTextIndent2"/>
        <w:numPr>
          <w:ilvl w:val="0"/>
          <w:numId w:val="5"/>
        </w:numPr>
        <w:tabs>
          <w:tab w:val="left" w:pos="374" w:leader="none"/>
        </w:tabs>
        <w:spacing w:lineRule="auto" w:line="240" w:before="0" w:after="0"/>
        <w:ind w:left="374" w:hanging="374"/>
        <w:jc w:val="both"/>
        <w:rPr/>
      </w:pPr>
      <w:r>
        <w:rPr/>
        <w:t>принцип дискретизации, используемый для представления звука в памяти компьютера;</w:t>
      </w:r>
    </w:p>
    <w:p>
      <w:pPr>
        <w:pStyle w:val="BodyTextIndent2"/>
        <w:numPr>
          <w:ilvl w:val="0"/>
          <w:numId w:val="5"/>
        </w:numPr>
        <w:tabs>
          <w:tab w:val="left" w:pos="374" w:leader="none"/>
        </w:tabs>
        <w:spacing w:lineRule="auto" w:line="240" w:before="0" w:after="0"/>
        <w:ind w:left="1440" w:hanging="1440"/>
        <w:jc w:val="both"/>
        <w:rPr/>
      </w:pPr>
      <w:r>
        <w:rPr/>
        <w:t>основные типы сценариев, используемых в компьютерных презентациях.</w:t>
      </w:r>
    </w:p>
    <w:p>
      <w:pPr>
        <w:pStyle w:val="Normal"/>
        <w:spacing w:before="120" w:after="0"/>
        <w:ind w:firstLine="53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уметь:</w:t>
      </w:r>
    </w:p>
    <w:p>
      <w:pPr>
        <w:pStyle w:val="BodyTextIndent2"/>
        <w:numPr>
          <w:ilvl w:val="0"/>
          <w:numId w:val="6"/>
        </w:numPr>
        <w:tabs>
          <w:tab w:val="left" w:pos="374" w:leader="none"/>
        </w:tabs>
        <w:spacing w:lineRule="auto" w:line="240" w:before="0" w:after="0"/>
        <w:ind w:left="0" w:hanging="0"/>
        <w:jc w:val="both"/>
        <w:rPr>
          <w:iCs/>
        </w:rPr>
      </w:pPr>
      <w:r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right="-1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1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УЧЕБНО-ТЕМАТИЧЕСКИЙ ПЛАН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Содержание курса 8 класса и распределение учебного времени</w:t>
      </w:r>
    </w:p>
    <w:p>
      <w:pPr>
        <w:pStyle w:val="Normal"/>
        <w:tabs>
          <w:tab w:val="left" w:pos="0" w:leader="none"/>
        </w:tabs>
        <w:spacing w:lineRule="auto" w:line="240" w:before="0" w:after="0"/>
        <w:ind w:right="-13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(1 час в неделю, 34 часа в год)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549"/>
        <w:gridCol w:w="4334"/>
        <w:gridCol w:w="984"/>
        <w:gridCol w:w="844"/>
        <w:gridCol w:w="985"/>
        <w:gridCol w:w="842"/>
        <w:gridCol w:w="1382"/>
      </w:tblGrid>
      <w:tr>
        <w:trPr>
          <w:trHeight w:val="324" w:hRule="atLeast"/>
        </w:trPr>
        <w:tc>
          <w:tcPr>
            <w:tcW w:w="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Теория </w:t>
            </w:r>
          </w:p>
        </w:tc>
        <w:tc>
          <w:tcPr>
            <w:tcW w:w="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92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2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Практические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работы</w:t>
            </w:r>
          </w:p>
        </w:tc>
      </w:tr>
      <w:tr>
        <w:trPr>
          <w:trHeight w:val="300" w:hRule="atLeast"/>
        </w:trPr>
        <w:tc>
          <w:tcPr>
            <w:tcW w:w="5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3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Контрольные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</w:t>
            </w:r>
          </w:p>
        </w:tc>
      </w:tr>
      <w:tr>
        <w:trPr>
          <w:trHeight w:val="106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457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111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rPr/>
            </w:pPr>
            <w:r>
              <w:rPr>
                <w:bCs/>
              </w:rPr>
              <w:t>Графическая информация и компьютер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457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rPr/>
            </w:pPr>
            <w:r>
              <w:rPr>
                <w:bCs/>
              </w:rPr>
              <w:t>Мультимедиа и компьютерные презентации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jc w:val="center"/>
              <w:rPr/>
            </w:pPr>
            <w:r>
              <w:rPr/>
              <w:t>6+1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124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rPr>
                <w:bCs/>
              </w:rPr>
            </w:pPr>
            <w:r>
              <w:rPr>
                <w:bCs/>
              </w:rPr>
              <w:t xml:space="preserve">Резерв 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BodyTextIndent2"/>
              <w:spacing w:lineRule="auto" w:line="240" w:before="0" w:after="0"/>
              <w:ind w:lef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</w:tr>
      <w:tr>
        <w:trPr>
          <w:trHeight w:val="113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themeFill="accent3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134" w:right="851" w:header="0" w:top="1134" w:footer="709" w:bottom="992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8- класса</w:t>
      </w:r>
    </w:p>
    <w:tbl>
      <w:tblPr>
        <w:tblStyle w:val="a6"/>
        <w:tblW w:w="5000" w:type="pct"/>
        <w:jc w:val="center"/>
        <w:tblInd w:w="0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578"/>
        <w:gridCol w:w="749"/>
        <w:gridCol w:w="2517"/>
        <w:gridCol w:w="2"/>
        <w:gridCol w:w="686"/>
        <w:gridCol w:w="2"/>
        <w:gridCol w:w="820"/>
        <w:gridCol w:w="807"/>
        <w:gridCol w:w="3"/>
        <w:gridCol w:w="2768"/>
        <w:gridCol w:w="2174"/>
        <w:gridCol w:w="3"/>
        <w:gridCol w:w="1058"/>
        <w:gridCol w:w="3"/>
        <w:gridCol w:w="1211"/>
        <w:gridCol w:w="1187"/>
      </w:tblGrid>
      <w:tr>
        <w:trPr>
          <w:trHeight w:val="425" w:hRule="atLeast"/>
        </w:trPr>
        <w:tc>
          <w:tcPr>
            <w:tcW w:w="578" w:type="dxa"/>
            <w:vMerge w:val="restart"/>
            <w:tcBorders/>
            <w:shd w:color="auto" w:fill="9BFF9B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749" w:type="dxa"/>
            <w:vMerge w:val="restart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17" w:type="dxa"/>
            <w:vMerge w:val="restart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разделов и тем уроков</w:t>
            </w:r>
          </w:p>
        </w:tc>
        <w:tc>
          <w:tcPr>
            <w:tcW w:w="688" w:type="dxa"/>
            <w:gridSpan w:val="2"/>
            <w:vMerge w:val="restart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-47" w:right="-41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Всего часов</w:t>
            </w:r>
          </w:p>
        </w:tc>
        <w:tc>
          <w:tcPr>
            <w:tcW w:w="1629" w:type="dxa"/>
            <w:gridSpan w:val="3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Из них: работ, в т.ч.</w:t>
            </w:r>
          </w:p>
        </w:tc>
        <w:tc>
          <w:tcPr>
            <w:tcW w:w="4945" w:type="dxa"/>
            <w:gridSpan w:val="3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-122" w:hanging="0"/>
              <w:jc w:val="center"/>
              <w:outlineLvl w:val="2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061" w:type="dxa"/>
            <w:gridSpan w:val="2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tabs>
                <w:tab w:val="left" w:pos="436" w:leader="none"/>
              </w:tabs>
              <w:spacing w:lineRule="auto" w:line="240" w:before="0" w:after="0"/>
              <w:ind w:left="-111" w:right="-129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Домашнее задание по учебнику</w:t>
            </w:r>
          </w:p>
        </w:tc>
        <w:tc>
          <w:tcPr>
            <w:tcW w:w="2401" w:type="dxa"/>
            <w:gridSpan w:val="3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</w:tc>
      </w:tr>
      <w:tr>
        <w:trPr>
          <w:trHeight w:val="345" w:hRule="atLeast"/>
        </w:trPr>
        <w:tc>
          <w:tcPr>
            <w:tcW w:w="578" w:type="dxa"/>
            <w:vMerge w:val="continue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49" w:type="dxa"/>
            <w:vMerge w:val="continue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517" w:type="dxa"/>
            <w:vMerge w:val="continue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88" w:type="dxa"/>
            <w:gridSpan w:val="2"/>
            <w:vMerge w:val="continue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22" w:type="dxa"/>
            <w:gridSpan w:val="2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Практические</w:t>
            </w:r>
          </w:p>
        </w:tc>
        <w:tc>
          <w:tcPr>
            <w:tcW w:w="810" w:type="dxa"/>
            <w:gridSpan w:val="2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ind w:left="-84" w:right="-108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Контрольные</w:t>
            </w:r>
          </w:p>
        </w:tc>
        <w:tc>
          <w:tcPr>
            <w:tcW w:w="2768" w:type="dxa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ind w:right="5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Теория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061" w:type="dxa"/>
            <w:gridSpan w:val="2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211" w:type="dxa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187" w:type="dxa"/>
            <w:tcBorders/>
            <w:shd w:color="auto" w:fill="9BFF9B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Факт</w:t>
            </w:r>
          </w:p>
        </w:tc>
      </w:tr>
      <w:tr>
        <w:trPr/>
        <w:tc>
          <w:tcPr>
            <w:tcW w:w="578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360" w:hanging="0"/>
              <w:jc w:val="center"/>
              <w:outlineLvl w:val="2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49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688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32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информатики. Техника безопасности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информатики. Роль информации в жизни людей. Содержание курса информатики.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 и эргономики при работе за компьютером.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и правила поведения в компьютерном классе 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7кл. Стр.6-9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360" w:hanging="0"/>
              <w:jc w:val="center"/>
              <w:outlineLvl w:val="2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49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109" w:hanging="0"/>
              <w:outlineLvl w:val="2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688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68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color="auto" w:fill="DAEEF3" w:themeFill="accent5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24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знания. Восприятие и представление информации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ее виды. Восприятие информации человеком.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§1, §2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-109" w:right="-107" w:firstLine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2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процессы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процессы. Способы хранения информации (внутренняя и внешняя память).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№1:</w:t>
            </w:r>
            <w:r>
              <w:rPr>
                <w:sz w:val="24"/>
                <w:szCs w:val="24"/>
              </w:rPr>
              <w:t xml:space="preserve"> освоение клавиатуры, работа с клавиатурным тренажером; основные приемы редактирования 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-109" w:right="-107" w:firstLine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70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информации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информации.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Эксперимент:  измерение объема информации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9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/>
              <w:t>Единицы измерения информации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измерения информации. 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360" w:hanging="0"/>
              <w:jc w:val="center"/>
              <w:outlineLvl w:val="2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49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108" w:hanging="0"/>
              <w:outlineLvl w:val="2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688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6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194" w:hanging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Назначение и устройство  компьютера. Компьютерная память.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сведения об архитектуре компьютера. 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составных элементов компьютера. 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§5-8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17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Архитектура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устройство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ПК, подключение внешних устройств.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персонального компьютера и его основные характеристики. Характеристики микропроцессора: тактовая частота, разрядность. Объём – основная характеристика оперативной памяти. Характеристики устройств внешней памяти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Практическая работа №2: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комплектацией устройство персонального компьютера, подключение внешних устройств. 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10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1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Программное обеспечение компьютера  </w:t>
            </w:r>
            <w:r>
              <w:rPr>
                <w:sz w:val="24"/>
                <w:szCs w:val="24"/>
              </w:rPr>
              <w:t>(ПО).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программного обеспечения (ПО). 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окнами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§11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58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Пользовательский интерфейс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Файлы и файловые структуры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Объектно-ориентирован</w:t>
              <w:softHyphen/>
              <w:t>ный пользовательский интерфейс. Организация информации на внешних носителях, файлы. Фай</w:t>
              <w:softHyphen/>
              <w:t>ловая структура внешней памяти.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№3: </w:t>
            </w:r>
            <w:r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71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Системное ПО. </w:t>
            </w:r>
            <w:r>
              <w:rPr>
                <w:sz w:val="24"/>
                <w:szCs w:val="24"/>
              </w:rPr>
              <w:t>Операционные системы (ОС).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Системное ПО. Операционные системы (ОС). Основные функции ОС.  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антивирусной программы.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кл. §17-19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54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Практическая работа №4 «Работа с файловой структурой операционной системы».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файловой структурой операционной системы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11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7" w:hRule="atLeast"/>
        </w:trPr>
        <w:tc>
          <w:tcPr>
            <w:tcW w:w="578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5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688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  по темам «Человек и информация. Компьютер: устройство и программное обеспечение»</w:t>
            </w:r>
          </w:p>
        </w:tc>
        <w:tc>
          <w:tcPr>
            <w:tcW w:w="2177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49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688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2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68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96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Тексты в компьютерной памяти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108" w:hanging="0"/>
              <w:jc w:val="center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в компьютерной памяти: кодирование символов, текстовые файлы. 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§13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32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Текстовые редакторы и текстовые процессоры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108" w:hanging="0"/>
              <w:jc w:val="center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Текстовые редакторы и текстовые процессоры, назначение, возможности, принципы работы с ними.текста. 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внешними носителями и принтерами при сохранении и печати текстовых документов.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§14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2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Основные приемы ввода и редактирования текста. 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108" w:hanging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приемы ввода и редактирования текста.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 5:</w:t>
            </w:r>
            <w:r>
              <w:rPr>
                <w:sz w:val="24"/>
                <w:szCs w:val="24"/>
              </w:rPr>
              <w:t xml:space="preserve"> Ввод и редактирование текста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§15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2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№6: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«Форматирование текста»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108" w:hanging="0"/>
              <w:jc w:val="center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стилями и шаблонами в текстовом процессоре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шрифтами, приёмы форматирования текста.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§15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5" w:hRule="atLeast"/>
        </w:trPr>
        <w:tc>
          <w:tcPr>
            <w:tcW w:w="14568" w:type="dxa"/>
            <w:gridSpan w:val="16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</w:r>
          </w:p>
        </w:tc>
      </w:tr>
      <w:tr>
        <w:trPr>
          <w:trHeight w:val="1153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Буфер обмена. Поиск  и замена фрагментов текста.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буфера обмена для копирования и перемещения текста. Режим поиска и замены.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№7:</w:t>
            </w:r>
          </w:p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«Буфер обмена. Поиск  и замена фрагментов текста»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§15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53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№8: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«Таблицы в текстовом документе»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ind w:left="8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таблицы.</w:t>
            </w:r>
          </w:p>
          <w:p>
            <w:pPr>
              <w:pStyle w:val="Normal"/>
              <w:overflowPunct w:val="false"/>
              <w:spacing w:lineRule="auto" w:line="240" w:before="0" w:after="0"/>
              <w:ind w:left="8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и Вставка строк и столбцов таблицы. Изменение ширины столбца. Заливка и установка границ для отдельных ячеек таблицы.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ind w:left="8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таблиц. Работа с таблицами.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16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3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Дополнительные возможности текстового процессора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108" w:hanging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Маркированные, нумерованные списки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списками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§17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Интеллектуальные системы работы с текстом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-108" w:hanging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системы работы с текстом (распознавание текста, компьютерные словари и системы перевода)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№9:</w:t>
            </w:r>
            <w:r>
              <w:rPr>
                <w:sz w:val="24"/>
                <w:szCs w:val="24"/>
              </w:rPr>
              <w:t xml:space="preserve"> Создание гиперссылок в текстовом документе.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§17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75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практическая работа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№10: </w:t>
            </w: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Создание и обработка текстовых документов»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итогового  практического задания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49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688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70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графика. Технические средства компьютерной графики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компьютерной графики.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графика: области применения, технические средства. 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§18-21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растровым графическим редактором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ind w:left="78" w:hanging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графических редакторов.</w:t>
            </w:r>
          </w:p>
          <w:p>
            <w:pPr>
              <w:pStyle w:val="Normal"/>
              <w:overflowPunct w:val="false"/>
              <w:spacing w:lineRule="auto" w:line="240" w:before="0" w:after="0"/>
              <w:ind w:left="78" w:hanging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графического редактора.</w:t>
            </w:r>
          </w:p>
          <w:p>
            <w:pPr>
              <w:pStyle w:val="Normal"/>
              <w:overflowPunct w:val="false"/>
              <w:spacing w:lineRule="auto" w:line="240" w:before="0" w:after="0"/>
              <w:ind w:left="78" w:hanging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Режимы работы графического редактора.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№11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растровым графическим редактором.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§22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44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Растровая и векторная графика.  Растровый графический редактор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Растровая и векторная графика. Графические редакторы и методы работы с ними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растрового изображения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§20-21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60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Векторный графический редактор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Векторный графический редактор. Инструменты векторного графического редактора.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№12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Создание и редактирование векторного изображения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§22-23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58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№13: «Технические средства компьютерной графики»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ind w:right="-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инструментов для рисования </w:t>
            </w:r>
            <w:r>
              <w:rPr>
                <w:szCs w:val="24"/>
              </w:rPr>
              <w:t>прямоугольника, окружности, линии, многоугольника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Cs w:val="24"/>
              </w:rPr>
              <w:t>Создание графического рисунка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 </w:t>
            </w:r>
          </w:p>
          <w:p>
            <w:pPr>
              <w:pStyle w:val="Normal"/>
              <w:spacing w:before="0" w:after="200"/>
              <w:ind w:left="132" w:hanging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49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688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11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87" w:type="dxa"/>
            <w:tcBorders/>
            <w:shd w:color="auto" w:fill="DBE5F1" w:themeFill="accent1" w:themeFillTint="33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004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мультимедиа. Компьютерные презентации.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§24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презентации.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презентации. Цветовые схемы, шаблоны. 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№14: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презентации»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 §25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§26-27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анимации.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Анимация объектов презентации, способы перехода слайдов, установка времени перехода слайдов.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№15: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анимации в презентации.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08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№16 «Разработка учебной презентации»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rPr/>
            </w:pPr>
            <w:r>
              <w:rPr/>
              <w:t>Выбор оформления и шаблона презентации.</w:t>
            </w:r>
          </w:p>
          <w:p>
            <w:pPr>
              <w:pStyle w:val="Normal"/>
              <w:overflowPunct w:val="false"/>
              <w:spacing w:lineRule="auto" w:line="240" w:before="0" w:after="0"/>
              <w:rPr/>
            </w:pPr>
            <w:r>
              <w:rPr/>
              <w:t>Создание и удаление слайдов.</w:t>
            </w:r>
          </w:p>
          <w:p>
            <w:pPr>
              <w:pStyle w:val="Normal"/>
              <w:overflowPunct w:val="false"/>
              <w:spacing w:lineRule="auto" w:line="240" w:before="0" w:after="0"/>
              <w:rPr/>
            </w:pPr>
            <w:r>
              <w:rPr/>
              <w:t>Добавление текста.</w:t>
            </w:r>
          </w:p>
          <w:p>
            <w:pPr>
              <w:pStyle w:val="Normal"/>
              <w:overflowPunct w:val="false"/>
              <w:spacing w:lineRule="auto" w:line="240" w:before="0" w:after="0"/>
              <w:rPr/>
            </w:pPr>
            <w:r>
              <w:rPr/>
              <w:t>Вставка графики в презентацию.</w:t>
            </w:r>
          </w:p>
          <w:p>
            <w:pPr>
              <w:pStyle w:val="Normal"/>
              <w:overflowPunct w:val="false"/>
              <w:spacing w:lineRule="auto" w:line="240" w:before="0" w:after="0"/>
              <w:rPr/>
            </w:pPr>
            <w:r>
              <w:rPr/>
              <w:t>Анимация объектов.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>Создание переходов между слайдами.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3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курса.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контрольной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</w:t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 по курсу 8 класса</w:t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5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688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2177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№ 17 </w:t>
            </w:r>
            <w:r>
              <w:rPr>
                <w:sz w:val="24"/>
                <w:szCs w:val="24"/>
              </w:rPr>
              <w:t>Демонстрация презентации с использованием мультимедийного проектора.</w:t>
            </w:r>
          </w:p>
        </w:tc>
        <w:tc>
          <w:tcPr>
            <w:tcW w:w="1061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578" w:type="dxa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ГВЭ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14" w:hRule="atLeast"/>
        </w:trPr>
        <w:tc>
          <w:tcPr>
            <w:tcW w:w="3846" w:type="dxa"/>
            <w:gridSpan w:val="4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214" w:type="dxa"/>
            <w:gridSpan w:val="9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2</w:t>
            </w:r>
          </w:p>
        </w:tc>
      </w:tr>
    </w:tbl>
    <w:p>
      <w:pPr>
        <w:sectPr>
          <w:footerReference w:type="default" r:id="rId4"/>
          <w:footerReference w:type="first" r:id="rId5"/>
          <w:type w:val="nextPage"/>
          <w:pgSz w:orient="landscape" w:w="16838" w:h="11906"/>
          <w:pgMar w:left="1134" w:right="1134" w:header="0" w:top="567" w:footer="283" w:bottom="709" w:gutter="0"/>
          <w:pgNumType w:fmt="decimal"/>
          <w:formProt w:val="false"/>
          <w:titlePg/>
          <w:textDirection w:val="lrTb"/>
          <w:docGrid w:type="default" w:linePitch="360" w:charSpace="4294965247"/>
        </w:sectPr>
      </w:pPr>
    </w:p>
    <w:p>
      <w:pPr>
        <w:pStyle w:val="Normal"/>
        <w:spacing w:lineRule="auto" w:line="240" w:before="0" w:after="0"/>
        <w:jc w:val="center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Критерии и нормы оценки знаний,</w:t>
      </w:r>
    </w:p>
    <w:p>
      <w:pPr>
        <w:pStyle w:val="Normal"/>
        <w:spacing w:lineRule="auto" w:line="240" w:before="240" w:after="0"/>
        <w:jc w:val="center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умений и навыков обучающихся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</w:rPr>
        <w:t>по курсу «Информатика и ИКТ»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numPr>
          <w:ilvl w:val="1"/>
          <w:numId w:val="5"/>
        </w:numPr>
        <w:tabs>
          <w:tab w:val="left" w:pos="0" w:leader="none"/>
        </w:tabs>
        <w:spacing w:beforeAutospacing="0" w:before="0" w:afterAutospacing="0" w:after="0"/>
        <w:ind w:left="284" w:hanging="284"/>
        <w:rPr/>
      </w:pPr>
      <w:r>
        <w:rPr/>
        <w:t>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>
      <w:pPr>
        <w:pStyle w:val="NormalWeb"/>
        <w:numPr>
          <w:ilvl w:val="1"/>
          <w:numId w:val="5"/>
        </w:numPr>
        <w:tabs>
          <w:tab w:val="left" w:pos="0" w:leader="none"/>
        </w:tabs>
        <w:spacing w:beforeAutospacing="0" w:before="0" w:afterAutospacing="0" w:after="0"/>
        <w:ind w:left="284" w:hanging="284"/>
        <w:rPr/>
      </w:pPr>
      <w:r>
        <w:rPr/>
        <w:t>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ЭВМ и зачеты (в старших классах).</w:t>
      </w:r>
    </w:p>
    <w:p>
      <w:pPr>
        <w:pStyle w:val="NormalWeb"/>
        <w:spacing w:beforeAutospacing="0" w:before="0" w:afterAutospacing="0" w:after="0"/>
        <w:ind w:left="284" w:hanging="284"/>
        <w:rPr/>
      </w:pPr>
      <w:r>
        <w:rPr/>
        <w:t xml:space="preserve"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</w:t>
      </w:r>
    </w:p>
    <w:p>
      <w:pPr>
        <w:pStyle w:val="NormalWeb"/>
        <w:spacing w:beforeAutospacing="0" w:before="0" w:afterAutospacing="0" w:after="0"/>
        <w:ind w:left="284" w:hanging="284"/>
        <w:rPr/>
      </w:pPr>
      <w:r>
        <w:rPr/>
        <w:t>Ошибкой считается погрешность, если она свидетельствует о том, что ученик не овладел основными знаниями и (или) умениями, указанными в программе.</w:t>
      </w:r>
    </w:p>
    <w:p>
      <w:pPr>
        <w:pStyle w:val="NormalWeb"/>
        <w:spacing w:beforeAutospacing="0" w:before="0" w:afterAutospacing="0" w:after="0"/>
        <w:ind w:left="284" w:hanging="284"/>
        <w:rPr/>
      </w:pPr>
      <w:r>
        <w:rPr/>
        <w:t>Недочетами считаются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>
      <w:pPr>
        <w:pStyle w:val="NormalWeb"/>
        <w:spacing w:beforeAutospacing="0" w:before="0" w:afterAutospacing="0" w:after="0"/>
        <w:ind w:left="284" w:hanging="284"/>
        <w:rPr/>
      </w:pPr>
      <w:r>
        <w:rPr/>
        <w:t>4. Задания для устного и письменного опроса учащихся состоят из теоретических вопросов и задач.</w:t>
      </w:r>
    </w:p>
    <w:p>
      <w:pPr>
        <w:pStyle w:val="NormalWeb"/>
        <w:spacing w:beforeAutospacing="0" w:before="0" w:afterAutospacing="0" w:after="0"/>
        <w:ind w:left="284" w:hanging="284"/>
        <w:rPr/>
      </w:pPr>
      <w:r>
        <w:rPr/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>
      <w:pPr>
        <w:pStyle w:val="NormalWeb"/>
        <w:spacing w:beforeAutospacing="0" w:before="0" w:afterAutospacing="0" w:after="0"/>
        <w:ind w:left="284" w:hanging="284"/>
        <w:rPr/>
      </w:pPr>
      <w:r>
        <w:rPr/>
        <w:t>Решение задачи по программированию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>
      <w:pPr>
        <w:pStyle w:val="NormalWeb"/>
        <w:spacing w:beforeAutospacing="0" w:before="0" w:afterAutospacing="0" w:after="0"/>
        <w:ind w:left="284" w:hanging="284"/>
        <w:rPr/>
      </w:pPr>
      <w:r>
        <w:rPr/>
        <w:t>Практическая работа на ЭВМ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задания.</w:t>
      </w:r>
    </w:p>
    <w:p>
      <w:pPr>
        <w:pStyle w:val="NormalWeb"/>
        <w:spacing w:beforeAutospacing="0" w:before="0" w:afterAutospacing="0" w:after="0"/>
        <w:ind w:left="284" w:hanging="284"/>
        <w:rPr/>
      </w:pPr>
      <w:r>
        <w:rPr/>
        <w:t>5.Оценка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>
      <w:pPr>
        <w:pStyle w:val="NormalWeb"/>
        <w:spacing w:beforeAutospacing="0" w:before="0" w:afterAutospacing="0" w:after="0"/>
        <w:ind w:left="284" w:hanging="284"/>
        <w:rPr/>
      </w:pPr>
      <w:r>
        <w:rPr/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ОЦЕНКА ОТВЕТОВ УЧАЩИХСЯ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</w:rPr>
        <w:t>Для устных ответов определяются следующие критерии оценок: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</w:rPr>
        <w:t>- оценка «5» выставляется, если ученик: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полно раскрыл содержание материала в объеме, предусмотренном программой и учебником;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правильно выполнил графическое изображение алгоритма и иные чертежи и графики, сопутствующие ответу;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отвечал самостоятельно без наводящих вопросов учителя.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>
          <w:b/>
        </w:rPr>
        <w:t>- оценка «4» выставляется, если</w:t>
      </w:r>
      <w:r>
        <w:rPr/>
        <w:t xml:space="preserve"> ответ имеет один из недостатков: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в изложении допущены небольшие пробелы, не исказившие логического и информационного содержания ответа;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нет определенной логической последовательности, неточно используется математическая  и специализированная терминология и символика;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допущены один-два недочета при освещении основного содержания ответа, исправленные по замечанию учителя;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>
      <w:pPr>
        <w:pStyle w:val="NormalWeb"/>
        <w:spacing w:beforeAutospacing="0" w:before="0" w:afterAutospacing="0" w:after="0"/>
        <w:ind w:left="142" w:hanging="142"/>
        <w:rPr>
          <w:b/>
          <w:b/>
        </w:rPr>
      </w:pPr>
      <w:r>
        <w:rPr>
          <w:b/>
        </w:rPr>
        <w:t>- оценка «3» выставляется, если: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при знании теоретического материала выявлена недостаточная сформированность основных умений и навыков.</w:t>
      </w:r>
    </w:p>
    <w:p>
      <w:pPr>
        <w:pStyle w:val="NormalWeb"/>
        <w:spacing w:beforeAutospacing="0" w:before="0" w:afterAutospacing="0" w:after="0"/>
        <w:ind w:left="142" w:hanging="142"/>
        <w:rPr>
          <w:b/>
          <w:b/>
        </w:rPr>
      </w:pPr>
      <w:r>
        <w:rPr>
          <w:b/>
        </w:rPr>
        <w:t>- оценка «2» выставляется, если: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не раскрыто основное содержание учебного материала;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обнаружено незнание или непонимание учеником большей или наиболее важной части учебного материала,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>
      <w:pPr>
        <w:pStyle w:val="NormalWeb"/>
        <w:spacing w:beforeAutospacing="0" w:before="0" w:afterAutospacing="0" w:after="0"/>
        <w:ind w:left="142" w:hanging="142"/>
        <w:rPr>
          <w:b/>
          <w:b/>
        </w:rPr>
      </w:pPr>
      <w:r>
        <w:rPr>
          <w:b/>
        </w:rPr>
        <w:t>- оценка «1» выставляется, если: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Оценка самостоятельных и проверочных работ по теоретическому курсу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"5"</w:t>
      </w:r>
      <w:r>
        <w:rPr>
          <w:sz w:val="24"/>
          <w:szCs w:val="24"/>
        </w:rPr>
        <w:t> ставится в следующем случае: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полностью;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"4"</w:t>
      </w:r>
      <w:r>
        <w:rPr>
          <w:sz w:val="24"/>
          <w:szCs w:val="24"/>
        </w:rPr>
        <w:t> ставится в следующем случае: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"3"</w:t>
      </w:r>
      <w:r>
        <w:rPr>
          <w:sz w:val="24"/>
          <w:szCs w:val="24"/>
        </w:rPr>
        <w:t> ставится в следующем случае: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учащийся обнаруживает понимание учебного материала при недостаточной полноте усвоения понятий и закономерностей;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>
      <w:pPr>
        <w:pStyle w:val="Normal"/>
        <w:spacing w:lineRule="auto" w:line="240" w:before="240" w:after="0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"2"</w:t>
      </w:r>
      <w:r>
        <w:rPr>
          <w:sz w:val="24"/>
          <w:szCs w:val="24"/>
        </w:rPr>
        <w:t> ставится в следующем случае: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работа в основном не выполнена (объем выполненной части менее 2/3 от общего объема задания);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"1"</w:t>
      </w:r>
      <w:r>
        <w:rPr>
          <w:sz w:val="24"/>
          <w:szCs w:val="24"/>
        </w:rPr>
        <w:t> ставится в следующем случае: работа полностью не выполнена.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Практическая работа на ЭВМ оценивается следующим образом: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left="142" w:hanging="142"/>
        <w:rPr>
          <w:b/>
          <w:b/>
        </w:rPr>
      </w:pPr>
      <w:r>
        <w:rPr>
          <w:b/>
        </w:rPr>
        <w:t>- оценка «5» ставится, если: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учащийся самостоятельно выполнил все этапы решения задач на ЭВМ;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работа выполнена полностью и получен верный ответ или иное требуемое представление результата работы;</w:t>
      </w:r>
    </w:p>
    <w:p>
      <w:pPr>
        <w:pStyle w:val="NormalWeb"/>
        <w:spacing w:beforeAutospacing="0" w:before="0" w:afterAutospacing="0" w:after="0"/>
        <w:ind w:left="142" w:hanging="142"/>
        <w:rPr>
          <w:b/>
          <w:b/>
        </w:rPr>
      </w:pPr>
      <w:r>
        <w:rPr>
          <w:b/>
        </w:rPr>
        <w:t>- оценка «4» ставится, если: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правильно выполнена большая часть работы (свыше 85 %), допущено не более трех ошибок;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работа выполнена полностью, но использованы наименее оптимальные подходы к решению поставленной задачи.</w:t>
      </w:r>
    </w:p>
    <w:p>
      <w:pPr>
        <w:pStyle w:val="NormalWeb"/>
        <w:spacing w:beforeAutospacing="0" w:before="0" w:afterAutospacing="0" w:after="0"/>
        <w:ind w:left="142" w:hanging="142"/>
        <w:rPr>
          <w:b/>
          <w:b/>
        </w:rPr>
      </w:pPr>
      <w:r>
        <w:rPr>
          <w:b/>
        </w:rPr>
        <w:t>- оценка «3» ставится, если: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>
      <w:pPr>
        <w:pStyle w:val="NormalWeb"/>
        <w:spacing w:beforeAutospacing="0" w:before="0" w:afterAutospacing="0" w:after="0"/>
        <w:ind w:left="142" w:hanging="142"/>
        <w:rPr>
          <w:b/>
          <w:b/>
        </w:rPr>
      </w:pPr>
      <w:r>
        <w:rPr>
          <w:b/>
        </w:rPr>
        <w:t>- оценка «2» ставится, если: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>
      <w:pPr>
        <w:pStyle w:val="NormalWeb"/>
        <w:spacing w:beforeAutospacing="0" w:before="0" w:afterAutospacing="0" w:after="0"/>
        <w:ind w:left="142" w:hanging="142"/>
        <w:rPr>
          <w:b/>
          <w:b/>
        </w:rPr>
      </w:pPr>
      <w:r>
        <w:rPr>
          <w:b/>
        </w:rPr>
        <w:t>- оценка «1» ставится, если: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- работа показала полное отсутствие у учащихся обязательных знаний и навыков практической работы на ЭВМ по проверяемой теме.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Тест оценивается следующим образом:</w:t>
      </w:r>
    </w:p>
    <w:p>
      <w:pPr>
        <w:pStyle w:val="C1"/>
        <w:spacing w:beforeAutospacing="0" w:before="0" w:afterAutospacing="0" w:after="0"/>
        <w:ind w:firstLine="708"/>
        <w:jc w:val="both"/>
        <w:rPr>
          <w:color w:val="444444"/>
        </w:rPr>
      </w:pPr>
      <w:r>
        <w:rPr>
          <w:color w:val="444444"/>
        </w:rPr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«5» - 86-100% правильных ответов на вопросы;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«4» - 71-85% правильных ответов на вопросы;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«3» - 51-70%  правильных ответов на вопросы;</w:t>
      </w:r>
    </w:p>
    <w:p>
      <w:pPr>
        <w:pStyle w:val="NormalWeb"/>
        <w:spacing w:beforeAutospacing="0" w:before="0" w:afterAutospacing="0" w:after="0"/>
        <w:ind w:left="142" w:hanging="142"/>
        <w:rPr/>
      </w:pPr>
      <w:r>
        <w:rPr/>
        <w:t>«2» - 0-50%  правильных ответов на вопросы.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1"/>
        <w:spacing w:lineRule="auto" w:line="360" w:before="0"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Перечень учебно-методического обеспечения</w:t>
      </w:r>
    </w:p>
    <w:p>
      <w:pPr>
        <w:pStyle w:val="ListParagraph"/>
        <w:numPr>
          <w:ilvl w:val="0"/>
          <w:numId w:val="9"/>
        </w:numPr>
        <w:shd w:val="clear" w:color="auto" w:fill="FFFFFF"/>
        <w:tabs>
          <w:tab w:val="left" w:pos="1276" w:leader="none"/>
        </w:tabs>
        <w:spacing w:lineRule="auto" w:line="240" w:before="240" w:after="0"/>
        <w:ind w:left="709" w:hanging="72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Учебно-методический комплект</w:t>
      </w:r>
    </w:p>
    <w:p>
      <w:pPr>
        <w:pStyle w:val="BlockText"/>
        <w:numPr>
          <w:ilvl w:val="0"/>
          <w:numId w:val="10"/>
        </w:numPr>
        <w:shd w:val="clear" w:color="auto" w:fill="FFFFFF"/>
        <w:spacing w:before="0" w:after="0"/>
        <w:ind w:left="709" w:right="0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Семакин И.Г., Залогова Л.А., Русаков С.В., Шестакова Л.В. Информатика: учебник для 7класса. – М.: БИНОМ. Лаборатория знаний, 2014.</w:t>
      </w:r>
    </w:p>
    <w:p>
      <w:pPr>
        <w:pStyle w:val="BlockText"/>
        <w:numPr>
          <w:ilvl w:val="0"/>
          <w:numId w:val="10"/>
        </w:numPr>
        <w:shd w:val="clear" w:color="auto" w:fill="FFFFFF"/>
        <w:spacing w:before="0" w:after="0"/>
        <w:ind w:left="709" w:right="0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Задачник-практикум по информатике в II ч. / И. Семакин, Е. Хеннер – М.: БИНОМ. Лабораториязнаний, 2011.</w:t>
      </w:r>
    </w:p>
    <w:p>
      <w:pPr>
        <w:pStyle w:val="ListParagraph"/>
        <w:numPr>
          <w:ilvl w:val="0"/>
          <w:numId w:val="10"/>
        </w:numPr>
        <w:spacing w:lineRule="auto" w:line="240" w:before="240" w:after="0"/>
        <w:ind w:left="709" w:hanging="425"/>
        <w:jc w:val="both"/>
        <w:rPr/>
      </w:pPr>
      <w:r>
        <w:rPr>
          <w:sz w:val="24"/>
          <w:szCs w:val="24"/>
        </w:rPr>
        <w:t>Семакин И.Г., Залогова Л.А., Русаков С.В., Шестакова Л.В. Локальная версия ЭОР в поддержку курса «Информатика и ИКТ. 8-9 класс». URL:</w:t>
      </w:r>
      <w:hyperlink r:id="rId6">
        <w:r>
          <w:rPr>
            <w:rStyle w:val="Style10"/>
            <w:sz w:val="24"/>
            <w:szCs w:val="24"/>
          </w:rPr>
          <w:t>http://metodist.lbz.ru/authors/informatika/2/files/tcor_semakin.rar</w:t>
        </w:r>
      </w:hyperlink>
      <w:r>
        <w:rPr>
          <w:sz w:val="24"/>
          <w:szCs w:val="24"/>
        </w:rPr>
        <w:t xml:space="preserve"> . 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240" w:after="0"/>
        <w:ind w:left="709" w:hanging="425"/>
        <w:jc w:val="both"/>
        <w:rPr/>
      </w:pPr>
      <w:r>
        <w:rPr>
          <w:sz w:val="24"/>
          <w:szCs w:val="24"/>
        </w:rPr>
        <w:t xml:space="preserve">Единая коллекция цифровых образовательных ресурсов </w:t>
      </w:r>
      <w:hyperlink r:id="rId7">
        <w:r>
          <w:rPr>
            <w:rStyle w:val="Style10"/>
            <w:rFonts w:eastAsia="+mn-ea"/>
            <w:sz w:val="24"/>
            <w:szCs w:val="24"/>
          </w:rPr>
          <w:t>http://sc.edu.ru</w:t>
        </w:r>
      </w:hyperlink>
    </w:p>
    <w:p>
      <w:pPr>
        <w:pStyle w:val="ListParagraph"/>
        <w:numPr>
          <w:ilvl w:val="0"/>
          <w:numId w:val="9"/>
        </w:numPr>
        <w:shd w:val="clear" w:color="auto" w:fill="FFFFFF"/>
        <w:tabs>
          <w:tab w:val="left" w:pos="1276" w:leader="none"/>
        </w:tabs>
        <w:spacing w:lineRule="auto" w:line="240" w:before="240" w:after="0"/>
        <w:ind w:left="709" w:hanging="72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Литература для учителя</w:t>
      </w:r>
    </w:p>
    <w:p>
      <w:pPr>
        <w:pStyle w:val="ListParagraph"/>
        <w:numPr>
          <w:ilvl w:val="0"/>
          <w:numId w:val="11"/>
        </w:numPr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>
      <w:pPr>
        <w:pStyle w:val="ListParagraph"/>
        <w:numPr>
          <w:ilvl w:val="0"/>
          <w:numId w:val="11"/>
        </w:numPr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Овчинникова Г.Н.,  Перескокова О.И., Ромашкина Т.В., Семакин И .Г. Сборник  дидактических материалов для текущего контроля результатов обучения по информатике и ИКТ в основной школе</w:t>
      </w:r>
    </w:p>
    <w:p>
      <w:pPr>
        <w:pStyle w:val="ListParagraph"/>
        <w:spacing w:lineRule="auto" w:line="240" w:before="240" w:after="0"/>
        <w:ind w:left="709" w:hanging="0"/>
        <w:jc w:val="both"/>
        <w:rPr/>
      </w:pPr>
      <w:r>
        <w:rPr>
          <w:sz w:val="24"/>
          <w:szCs w:val="24"/>
        </w:rPr>
        <w:t xml:space="preserve"> </w:t>
      </w:r>
      <w:hyperlink r:id="rId8">
        <w:r>
          <w:rPr>
            <w:rStyle w:val="Style10"/>
            <w:sz w:val="24"/>
            <w:szCs w:val="24"/>
          </w:rPr>
          <w:t>http://metodist.lbz.ru/authors/informatika/2/files/semakin_did.pdf</w:t>
        </w:r>
      </w:hyperlink>
    </w:p>
    <w:p>
      <w:pPr>
        <w:pStyle w:val="ListParagraph"/>
        <w:numPr>
          <w:ilvl w:val="0"/>
          <w:numId w:val="11"/>
        </w:numPr>
        <w:spacing w:lineRule="auto" w:line="240" w:before="240" w:after="0"/>
        <w:ind w:left="709" w:hanging="425"/>
        <w:jc w:val="both"/>
        <w:rPr/>
      </w:pPr>
      <w:r>
        <w:rPr>
          <w:sz w:val="24"/>
          <w:szCs w:val="24"/>
        </w:rPr>
        <w:t xml:space="preserve">Семакин И.Г., Залогова Л.А., Русаков С.В., Шестакова Л.В. Локальная версия ЭОР в поддержку курса «Информатика и ИКТ. 8-9 класс». </w:t>
      </w:r>
      <w:r>
        <w:rPr>
          <w:sz w:val="24"/>
          <w:szCs w:val="24"/>
          <w:lang w:val="en-US"/>
        </w:rPr>
        <w:t xml:space="preserve">URL: </w:t>
      </w:r>
      <w:hyperlink r:id="rId9">
        <w:r>
          <w:rPr>
            <w:rStyle w:val="Style10"/>
            <w:sz w:val="24"/>
            <w:szCs w:val="24"/>
            <w:lang w:val="en-US"/>
          </w:rPr>
          <w:t>http://metodist.lbz.ru/authors/informatika/2/files/tcor_semakin.rar</w:t>
        </w:r>
      </w:hyperlink>
    </w:p>
    <w:p>
      <w:pPr>
        <w:pStyle w:val="ListParagraph"/>
        <w:numPr>
          <w:ilvl w:val="0"/>
          <w:numId w:val="11"/>
        </w:numPr>
        <w:spacing w:lineRule="auto" w:line="240" w:before="240" w:after="0"/>
        <w:ind w:left="709" w:hanging="425"/>
        <w:jc w:val="both"/>
        <w:rPr/>
      </w:pPr>
      <w:r>
        <w:rPr>
          <w:sz w:val="24"/>
          <w:szCs w:val="24"/>
        </w:rPr>
        <w:t xml:space="preserve">Семакин И.Г. Таблица соответствия содержания УМК «Информатика и ИКТ» 8-9 классы Государственному образовательному стандарту. URL: </w:t>
      </w:r>
      <w:hyperlink r:id="rId10">
        <w:r>
          <w:rPr>
            <w:rStyle w:val="Style10"/>
            <w:sz w:val="24"/>
            <w:szCs w:val="24"/>
          </w:rPr>
          <w:t>http://metodist.lbz.ru/authors/informatika/2/files/ts8-9.doc</w:t>
        </w:r>
      </w:hyperlink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9"/>
        </w:numPr>
        <w:shd w:val="clear" w:color="auto" w:fill="FFFFFF"/>
        <w:tabs>
          <w:tab w:val="left" w:pos="1276" w:leader="none"/>
        </w:tabs>
        <w:spacing w:lineRule="auto" w:line="240" w:before="240" w:after="0"/>
        <w:ind w:left="709" w:hanging="72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Технические средства обучения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ученика (системный блок, монитор, клавиатура, мышь).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Наушники (рабочее место ученика).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учителя (системный блок, монитор, клавиатура, мышь).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Колонки (рабочее место учителя).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Микрофон (рабочее место учителя).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Проектор.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Лазерный принтер черно-белый.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Сканер.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Локальная вычислительная сеть.</w:t>
      </w:r>
    </w:p>
    <w:p>
      <w:pPr>
        <w:pStyle w:val="ListParagraph"/>
        <w:numPr>
          <w:ilvl w:val="0"/>
          <w:numId w:val="9"/>
        </w:numPr>
        <w:shd w:val="clear" w:color="auto" w:fill="FFFFFF"/>
        <w:tabs>
          <w:tab w:val="left" w:pos="1276" w:leader="none"/>
        </w:tabs>
        <w:spacing w:lineRule="auto" w:line="240" w:before="240" w:after="0"/>
        <w:ind w:left="709" w:hanging="72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Программные средства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Операционная система Windows ХР.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Файловый менеджер Проводник (входит в состав операционной системы).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Растровый редактор Paint (входит в состав операционной системы).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Клавиатурный тренажер. 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Простой текстовый редактор Блокнот (входит в состав операционной системы).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Мультимедиа проигрыватель WindowsMedia (входит в состав операционной системы).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Почтовый клиент OutlookExpress (входит в состав операционной системы).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Браузер InternetExplorer (входит в состав операционной системы).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Антивирусная программа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Программа-архиватор WinRar.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660" w:leader="none"/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Клавиатурный тренажер.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left" w:pos="660" w:leader="none"/>
          <w:tab w:val="left" w:pos="851" w:leader="none"/>
        </w:tabs>
        <w:spacing w:lineRule="auto" w:line="240" w:before="24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Офисное приложение MicrosoftOffice 2007, включающее текстовый процессор MicrosoftWord со встроенным векторным графическим редактором, программу разработки презентаций MicrosoftPowerPoint.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caps/>
        </w:rPr>
      </w:pPr>
      <w:r>
        <w:rPr>
          <w:b/>
          <w:caps/>
        </w:rPr>
        <w:t>График проведения контрольных работ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aps/>
        </w:rPr>
      </w:pPr>
      <w:r>
        <w:rPr>
          <w:b/>
          <w:caps/>
        </w:rPr>
        <w:t>8 класс</w:t>
      </w:r>
    </w:p>
    <w:tbl>
      <w:tblPr>
        <w:tblStyle w:val="a6"/>
        <w:tblW w:w="5000" w:type="pct"/>
        <w:jc w:val="center"/>
        <w:tblInd w:w="0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021"/>
        <w:gridCol w:w="4081"/>
        <w:gridCol w:w="2553"/>
        <w:gridCol w:w="2550"/>
      </w:tblGrid>
      <w:tr>
        <w:trPr>
          <w:trHeight w:val="295" w:hRule="atLeast"/>
        </w:trPr>
        <w:tc>
          <w:tcPr>
            <w:tcW w:w="1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  <w:t>№</w:t>
            </w:r>
          </w:p>
        </w:tc>
        <w:tc>
          <w:tcPr>
            <w:tcW w:w="4081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53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b/>
              </w:rPr>
              <w:t>Дата планир.</w:t>
            </w:r>
          </w:p>
        </w:tc>
        <w:tc>
          <w:tcPr>
            <w:tcW w:w="255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b/>
              </w:rPr>
              <w:t>Дата фактич.</w:t>
            </w:r>
          </w:p>
        </w:tc>
      </w:tr>
      <w:tr>
        <w:trPr>
          <w:trHeight w:val="590" w:hRule="atLeast"/>
        </w:trPr>
        <w:tc>
          <w:tcPr>
            <w:tcW w:w="1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081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left"/>
              <w:rPr>
                <w:b/>
                <w:b/>
              </w:rPr>
            </w:pPr>
            <w:r>
              <w:rPr>
                <w:b/>
              </w:rPr>
              <w:t>Контрольная работа №1</w:t>
            </w:r>
          </w:p>
        </w:tc>
        <w:tc>
          <w:tcPr>
            <w:tcW w:w="2553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/>
              <w:t>12 неделя</w:t>
            </w:r>
          </w:p>
        </w:tc>
        <w:tc>
          <w:tcPr>
            <w:tcW w:w="255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1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0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25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ind w:right="15" w:hanging="0"/>
              <w:jc w:val="center"/>
              <w:rPr/>
            </w:pPr>
            <w:r>
              <w:rPr>
                <w:sz w:val="24"/>
                <w:szCs w:val="24"/>
              </w:rPr>
              <w:t>32 неделя</w:t>
            </w:r>
          </w:p>
        </w:tc>
        <w:tc>
          <w:tcPr>
            <w:tcW w:w="255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</w:tbl>
    <w:p>
      <w:pPr>
        <w:pStyle w:val="NormalWeb"/>
        <w:spacing w:beforeAutospacing="0" w:before="0" w:afterAutospacing="0" w:after="0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caps/>
        </w:rPr>
      </w:pPr>
      <w:r>
        <w:rPr>
          <w:b/>
          <w:caps/>
        </w:rPr>
        <w:t>График проведения практических работ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aps/>
        </w:rPr>
      </w:pPr>
      <w:r>
        <w:rPr>
          <w:b/>
          <w:caps/>
        </w:rPr>
        <w:t>8 класс</w:t>
      </w:r>
    </w:p>
    <w:tbl>
      <w:tblPr>
        <w:tblStyle w:val="a6"/>
        <w:tblW w:w="5000" w:type="pct"/>
        <w:jc w:val="center"/>
        <w:tblInd w:w="0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018"/>
        <w:gridCol w:w="5141"/>
        <w:gridCol w:w="1966"/>
        <w:gridCol w:w="2080"/>
      </w:tblGrid>
      <w:tr>
        <w:trPr>
          <w:trHeight w:val="30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  <w:t>№</w:t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b/>
              </w:rPr>
              <w:t>Дата планир.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b/>
              </w:rPr>
              <w:t>Дата фактич.</w:t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№1: Освоение клавиатуры, работа с клавиатурным тренажером. Основные приемы редактирования.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/>
              <w:t>3 неделя</w:t>
            </w:r>
          </w:p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>
          <w:trHeight w:val="593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Практическая работа № 2:</w:t>
            </w:r>
          </w:p>
          <w:p>
            <w:pPr>
              <w:pStyle w:val="Normal"/>
              <w:spacing w:lineRule="auto" w:line="240" w:before="240" w:after="0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Знакомство с комплектацией устройство персонального компьютера, подключение внешних устройств.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b/>
                <w:caps/>
              </w:rPr>
              <w:t xml:space="preserve">7 </w:t>
            </w:r>
            <w:r>
              <w:rPr>
                <w:b/>
              </w:rPr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417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№3: </w:t>
            </w:r>
            <w:r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b/>
                <w:caps/>
              </w:rPr>
              <w:t xml:space="preserve">9 </w:t>
            </w:r>
            <w:r>
              <w:rPr>
                <w:b/>
              </w:rPr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882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240" w:after="0"/>
              <w:outlineLvl w:val="2"/>
              <w:rPr>
                <w:rFonts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Практическая работа №4 «Работа с файловой структурой операционной системы».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b/>
                <w:caps/>
              </w:rPr>
              <w:t xml:space="preserve">11 </w:t>
            </w:r>
            <w:r>
              <w:rPr>
                <w:b/>
              </w:rPr>
              <w:t>неделя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 5:</w:t>
            </w:r>
            <w:r>
              <w:rPr>
                <w:sz w:val="24"/>
                <w:szCs w:val="24"/>
              </w:rPr>
              <w:t xml:space="preserve"> Ввод и редактирование текста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15 </w:t>
            </w:r>
            <w:r>
              <w:rPr/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93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№6:</w:t>
            </w:r>
          </w:p>
          <w:p>
            <w:pPr>
              <w:pStyle w:val="Normal"/>
              <w:spacing w:lineRule="auto" w:line="240" w:before="24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«Форматирование текста»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16 </w:t>
            </w:r>
            <w:r>
              <w:rPr/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93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ind w:right="-107"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№7:</w:t>
            </w:r>
          </w:p>
          <w:p>
            <w:pPr>
              <w:pStyle w:val="Normal"/>
              <w:spacing w:lineRule="auto" w:line="240" w:before="240" w:after="0"/>
              <w:ind w:righ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«Буфер обмена. Поиск  и замена фрагментов текста»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  <w:t xml:space="preserve">17 </w:t>
            </w:r>
            <w:r>
              <w:rPr/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240" w:after="0"/>
              <w:outlineLvl w:val="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№8: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240" w:after="0"/>
              <w:outlineLvl w:val="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«Таблицы в текстовом документе»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18 </w:t>
            </w:r>
            <w:r>
              <w:rPr/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b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№9:</w:t>
            </w:r>
            <w:r>
              <w:rPr>
                <w:sz w:val="24"/>
                <w:szCs w:val="24"/>
              </w:rPr>
              <w:t xml:space="preserve"> Создание гиперссылок в текстовом документе.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20 </w:t>
            </w:r>
            <w:r>
              <w:rPr/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практическая работа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№10: </w:t>
            </w: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Создание и обработка текстовых документов»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21 </w:t>
            </w:r>
            <w:r>
              <w:rPr/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overflowPunct w:val="false"/>
              <w:spacing w:lineRule="auto" w:line="240" w:before="24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№11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растровым графическим редактором.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23 </w:t>
            </w:r>
            <w:r>
              <w:rPr/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№12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Создание и редактирование векторного изображения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25 </w:t>
            </w:r>
            <w:r>
              <w:rPr/>
              <w:t>неделя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240" w:after="0"/>
              <w:outlineLvl w:val="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№13: «Технические средства компьютерной графики»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26 </w:t>
            </w:r>
            <w:r>
              <w:rPr/>
              <w:t>неделя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№14:</w:t>
            </w:r>
          </w:p>
          <w:p>
            <w:pPr>
              <w:pStyle w:val="Normal"/>
              <w:spacing w:lineRule="auto" w:line="240" w:befor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презентации»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28 </w:t>
            </w:r>
            <w:r>
              <w:rPr/>
              <w:t>неделя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240" w:after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№15:</w:t>
            </w:r>
          </w:p>
          <w:p>
            <w:pPr>
              <w:pStyle w:val="Normal"/>
              <w:spacing w:lineRule="auto" w:line="240" w:befor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анимации в презентации.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29 </w:t>
            </w:r>
            <w:r>
              <w:rPr/>
              <w:t>неделя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78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240" w:after="0"/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№16 «Разработка учебной презентации»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30 </w:t>
            </w:r>
            <w:r>
              <w:rPr/>
              <w:t>неделя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  <w:tr>
        <w:trPr>
          <w:trHeight w:val="593" w:hRule="atLeast"/>
        </w:trPr>
        <w:tc>
          <w:tcPr>
            <w:tcW w:w="1018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numPr>
                <w:ilvl w:val="0"/>
                <w:numId w:val="14"/>
              </w:numPr>
              <w:spacing w:beforeAutospacing="0" w:before="0" w:afterAutospacing="0" w:after="0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514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240" w:after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№9 «Разработка учебной презентации»</w:t>
            </w:r>
          </w:p>
        </w:tc>
        <w:tc>
          <w:tcPr>
            <w:tcW w:w="1966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caps/>
              </w:rPr>
              <w:t xml:space="preserve">33 </w:t>
            </w:r>
            <w:r>
              <w:rPr/>
              <w:t>неделя</w:t>
            </w:r>
          </w:p>
        </w:tc>
        <w:tc>
          <w:tcPr>
            <w:tcW w:w="208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left" w:pos="660" w:leader="none"/>
          <w:tab w:val="left" w:pos="851" w:leader="none"/>
        </w:tabs>
        <w:spacing w:lineRule="auto" w:line="240" w:before="240" w:after="0"/>
        <w:jc w:val="both"/>
        <w:rPr/>
      </w:pPr>
      <w:r>
        <w:rPr/>
      </w:r>
    </w:p>
    <w:sectPr>
      <w:footerReference w:type="default" r:id="rId11"/>
      <w:footerReference w:type="first" r:id="rId12"/>
      <w:type w:val="nextPage"/>
      <w:pgSz w:w="11906" w:h="16838"/>
      <w:pgMar w:left="850" w:right="850" w:header="0" w:top="567" w:footer="567" w:bottom="992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left" w:pos="7920" w:leader="none"/>
        <w:tab w:val="right" w:pos="9355" w:leader="none"/>
      </w:tabs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left" w:pos="4891" w:leader="none"/>
        <w:tab w:val="left" w:pos="7920" w:leader="none"/>
        <w:tab w:val="right" w:pos="9355" w:leader="none"/>
      </w:tabs>
      <w:rPr/>
    </w:pPr>
    <w:r>
      <w:rPr/>
      <w:tab/>
      <w:tab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left" w:pos="4891" w:leader="none"/>
        <w:tab w:val="left" w:pos="7920" w:leader="none"/>
        <w:tab w:val="right" w:pos="9355" w:leader="none"/>
      </w:tabs>
      <w:rPr/>
    </w:pPr>
    <w:r>
      <w:rPr/>
      <w:tab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bullet"/>
      <w:lvlText w:val=""/>
      <w:lvlJc w:val="left"/>
      <w:pPr>
        <w:ind w:left="283" w:hanging="283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"/>
      <w:lvlJc w:val="left"/>
      <w:pPr>
        <w:ind w:left="1440" w:hanging="360"/>
      </w:pPr>
      <w:rPr>
        <w:rFonts w:ascii="Symbol" w:hAnsi="Symbol" w:cs="Symbol" w:hint="default"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1"/>
      <w:numFmt w:val="bullet"/>
      <w:lvlText w:val=""/>
      <w:lvlJc w:val="left"/>
      <w:pPr>
        <w:ind w:left="900" w:hanging="360"/>
      </w:pPr>
      <w:rPr>
        <w:rFonts w:ascii="Symbol" w:hAnsi="Symbol" w:cs="Symbol" w:hint="default"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3af3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12724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link w:val="20"/>
    <w:uiPriority w:val="9"/>
    <w:unhideWhenUsed/>
    <w:qFormat/>
    <w:rsid w:val="00087077"/>
    <w:pPr>
      <w:keepNext/>
      <w:keepLines/>
      <w:spacing w:lineRule="auto" w:line="240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Normal"/>
    <w:link w:val="30"/>
    <w:uiPriority w:val="9"/>
    <w:qFormat/>
    <w:rsid w:val="00382aca"/>
    <w:pPr>
      <w:spacing w:lineRule="auto" w:line="240" w:beforeAutospacing="1" w:afterAutospacing="1"/>
      <w:jc w:val="center"/>
      <w:outlineLvl w:val="2"/>
    </w:pPr>
    <w:rPr>
      <w:rFonts w:ascii="Verdana" w:hAnsi="Verdana" w:eastAsia="Times New Roman"/>
      <w:b/>
      <w:bCs/>
      <w:color w:val="00006C"/>
      <w:sz w:val="25"/>
      <w:szCs w:val="25"/>
      <w:lang w:eastAsia="ru-RU"/>
    </w:rPr>
  </w:style>
  <w:style w:type="paragraph" w:styleId="4">
    <w:name w:val="Heading 4"/>
    <w:basedOn w:val="Normal"/>
    <w:link w:val="40"/>
    <w:qFormat/>
    <w:rsid w:val="00335e9c"/>
    <w:pPr>
      <w:keepNext/>
      <w:spacing w:lineRule="auto" w:line="240"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link w:val="3"/>
    <w:uiPriority w:val="9"/>
    <w:qFormat/>
    <w:rsid w:val="00382aca"/>
    <w:rPr>
      <w:rFonts w:ascii="Verdana" w:hAnsi="Verdana" w:eastAsia="Times New Roman" w:cs="Times New Roman"/>
      <w:b/>
      <w:bCs/>
      <w:color w:val="00006C"/>
      <w:sz w:val="25"/>
      <w:szCs w:val="25"/>
      <w:lang w:eastAsia="ru-RU"/>
    </w:rPr>
  </w:style>
  <w:style w:type="character" w:styleId="Style10">
    <w:name w:val="Интернет-ссылка"/>
    <w:uiPriority w:val="99"/>
    <w:semiHidden/>
    <w:unhideWhenUsed/>
    <w:rsid w:val="00382aca"/>
    <w:rPr>
      <w:color w:val="6300FF"/>
      <w:u w:val="single"/>
    </w:rPr>
  </w:style>
  <w:style w:type="character" w:styleId="Endnotereference">
    <w:name w:val="endnote reference"/>
    <w:semiHidden/>
    <w:qFormat/>
    <w:rsid w:val="009c64df"/>
    <w:rPr>
      <w:vertAlign w:val="superscript"/>
    </w:rPr>
  </w:style>
  <w:style w:type="character" w:styleId="Footnotereference">
    <w:name w:val="footnote reference"/>
    <w:semiHidden/>
    <w:qFormat/>
    <w:rsid w:val="009c64df"/>
    <w:rPr>
      <w:vertAlign w:val="superscript"/>
    </w:rPr>
  </w:style>
  <w:style w:type="character" w:styleId="FollowedHyperlink">
    <w:name w:val="FollowedHyperlink"/>
    <w:qFormat/>
    <w:rsid w:val="00721ac0"/>
    <w:rPr>
      <w:color w:val="800080"/>
      <w:u w:val="single"/>
    </w:rPr>
  </w:style>
  <w:style w:type="character" w:styleId="Pagenumber">
    <w:name w:val="page number"/>
    <w:basedOn w:val="DefaultParagraphFont"/>
    <w:qFormat/>
    <w:rsid w:val="00826c73"/>
    <w:rPr/>
  </w:style>
  <w:style w:type="character" w:styleId="Style11" w:customStyle="1">
    <w:name w:val="Название Знак"/>
    <w:basedOn w:val="DefaultParagraphFont"/>
    <w:link w:val="ad"/>
    <w:qFormat/>
    <w:rsid w:val="00a436c6"/>
    <w:rPr>
      <w:rFonts w:ascii="Arial" w:hAnsi="Arial" w:eastAsia="Times New Roman" w:cs="Arial"/>
      <w:b/>
      <w:bCs/>
      <w:sz w:val="28"/>
      <w:szCs w:val="26"/>
    </w:rPr>
  </w:style>
  <w:style w:type="character" w:styleId="Style12" w:customStyle="1">
    <w:name w:val="Основной текст Знак"/>
    <w:basedOn w:val="DefaultParagraphFont"/>
    <w:link w:val="a7"/>
    <w:qFormat/>
    <w:rsid w:val="00a436c6"/>
    <w:rPr>
      <w:rFonts w:ascii="Times New Roman" w:hAnsi="Times New Roman" w:eastAsia="Times New Roman"/>
      <w:color w:val="000000"/>
      <w:sz w:val="24"/>
      <w:szCs w:val="16"/>
      <w:shd w:fill="FFFFFF" w:val="clear"/>
    </w:rPr>
  </w:style>
  <w:style w:type="character" w:styleId="11" w:customStyle="1">
    <w:name w:val="Заголовок 1 Знак"/>
    <w:basedOn w:val="DefaultParagraphFont"/>
    <w:link w:val="1"/>
    <w:qFormat/>
    <w:rsid w:val="00a436c6"/>
    <w:rPr>
      <w:rFonts w:ascii="Arial" w:hAnsi="Arial" w:cs="Arial"/>
      <w:b/>
      <w:bCs/>
      <w:sz w:val="32"/>
      <w:szCs w:val="32"/>
      <w:lang w:eastAsia="en-US"/>
    </w:rPr>
  </w:style>
  <w:style w:type="character" w:styleId="21" w:customStyle="1">
    <w:name w:val="Основной текст с отступом 2 Знак"/>
    <w:basedOn w:val="DefaultParagraphFont"/>
    <w:link w:val="21"/>
    <w:qFormat/>
    <w:rsid w:val="00a436c6"/>
    <w:rPr>
      <w:rFonts w:ascii="Times New Roman" w:hAnsi="Times New Roman" w:eastAsia="Times New Roman"/>
      <w:sz w:val="24"/>
      <w:szCs w:val="24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a436c6"/>
    <w:rPr>
      <w:rFonts w:ascii="Times New Roman" w:hAnsi="Times New Roman" w:eastAsia="Times New Roman"/>
      <w:sz w:val="16"/>
      <w:szCs w:val="16"/>
    </w:rPr>
  </w:style>
  <w:style w:type="character" w:styleId="41" w:customStyle="1">
    <w:name w:val="Заголовок 4 Знак"/>
    <w:basedOn w:val="DefaultParagraphFont"/>
    <w:link w:val="4"/>
    <w:qFormat/>
    <w:rsid w:val="00a436c6"/>
    <w:rPr>
      <w:rFonts w:ascii="Times New Roman" w:hAnsi="Times New Roman" w:eastAsia="Times New Roman"/>
      <w:b/>
      <w:bCs/>
      <w:sz w:val="28"/>
      <w:szCs w:val="28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a436c6"/>
    <w:rPr>
      <w:rFonts w:ascii="Times New Roman" w:hAnsi="Times New Roman" w:eastAsia="Times New Roman"/>
      <w:sz w:val="24"/>
      <w:szCs w:val="24"/>
    </w:rPr>
  </w:style>
  <w:style w:type="character" w:styleId="Style14" w:customStyle="1">
    <w:name w:val="Текст Знак"/>
    <w:basedOn w:val="DefaultParagraphFont"/>
    <w:link w:val="ab"/>
    <w:qFormat/>
    <w:rsid w:val="00a436c6"/>
    <w:rPr>
      <w:rFonts w:ascii="Courier New" w:hAnsi="Courier New" w:eastAsia="Times New Roman"/>
    </w:rPr>
  </w:style>
  <w:style w:type="character" w:styleId="Style15" w:customStyle="1">
    <w:name w:val="Текст концевой сноски Знак"/>
    <w:basedOn w:val="DefaultParagraphFont"/>
    <w:link w:val="af"/>
    <w:semiHidden/>
    <w:qFormat/>
    <w:rsid w:val="00a436c6"/>
    <w:rPr>
      <w:lang w:eastAsia="en-US"/>
    </w:rPr>
  </w:style>
  <w:style w:type="character" w:styleId="Style16" w:customStyle="1">
    <w:name w:val="Текст сноски Знак"/>
    <w:basedOn w:val="DefaultParagraphFont"/>
    <w:link w:val="af2"/>
    <w:semiHidden/>
    <w:qFormat/>
    <w:rsid w:val="00a436c6"/>
    <w:rPr>
      <w:lang w:eastAsia="en-US"/>
    </w:rPr>
  </w:style>
  <w:style w:type="character" w:styleId="Style17" w:customStyle="1">
    <w:name w:val="Основной текст с отступом Знак"/>
    <w:basedOn w:val="DefaultParagraphFont"/>
    <w:link w:val="af6"/>
    <w:qFormat/>
    <w:rsid w:val="00a436c6"/>
    <w:rPr>
      <w:sz w:val="22"/>
      <w:szCs w:val="22"/>
      <w:lang w:eastAsia="en-US"/>
    </w:rPr>
  </w:style>
  <w:style w:type="character" w:styleId="Style18" w:customStyle="1">
    <w:name w:val="Верхний колонтитул Знак"/>
    <w:basedOn w:val="DefaultParagraphFont"/>
    <w:link w:val="af9"/>
    <w:uiPriority w:val="99"/>
    <w:qFormat/>
    <w:rsid w:val="00a436c6"/>
    <w:rPr>
      <w:sz w:val="22"/>
      <w:szCs w:val="22"/>
      <w:lang w:eastAsia="en-US"/>
    </w:rPr>
  </w:style>
  <w:style w:type="character" w:styleId="Style19" w:customStyle="1">
    <w:name w:val="Текст выноски Знак"/>
    <w:basedOn w:val="DefaultParagraphFont"/>
    <w:link w:val="afd"/>
    <w:uiPriority w:val="99"/>
    <w:semiHidden/>
    <w:qFormat/>
    <w:rsid w:val="00d84b8d"/>
    <w:rPr>
      <w:rFonts w:ascii="Tahoma" w:hAnsi="Tahoma" w:cs="Tahoma"/>
      <w:sz w:val="16"/>
      <w:szCs w:val="16"/>
      <w:lang w:eastAsia="en-US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08707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qFormat/>
    <w:rsid w:val="00a011d3"/>
    <w:rPr/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586b58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56680c"/>
    <w:rPr>
      <w:b/>
      <w:bCs/>
    </w:rPr>
  </w:style>
  <w:style w:type="character" w:styleId="ListLabel1">
    <w:name w:val="ListLabel 1"/>
    <w:qFormat/>
    <w:rPr>
      <w:rFonts w:cs="Aria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eastAsia="Times New Roman" w:cs="Times New Roman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b/>
      <w:sz w:val="24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Times New Roman"/>
      <w:sz w:val="24"/>
    </w:rPr>
  </w:style>
  <w:style w:type="character" w:styleId="ListLabel31">
    <w:name w:val="ListLabel 31"/>
    <w:qFormat/>
    <w:rPr>
      <w:rFonts w:cs="Aria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Symbol"/>
      <w:b/>
      <w:sz w:val="24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Symbol"/>
      <w:b/>
      <w:sz w:val="24"/>
    </w:rPr>
  </w:style>
  <w:style w:type="character" w:styleId="ListLabel45">
    <w:name w:val="ListLabel 45"/>
    <w:qFormat/>
    <w:rPr>
      <w:rFonts w:cs="Courier New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Wingdings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sz w:val="24"/>
      <w:szCs w:val="24"/>
    </w:rPr>
  </w:style>
  <w:style w:type="character" w:styleId="ListLabel54">
    <w:name w:val="ListLabel 54"/>
    <w:qFormat/>
    <w:rPr>
      <w:rFonts w:cs="Times New Roman"/>
      <w:sz w:val="24"/>
    </w:rPr>
  </w:style>
  <w:style w:type="character" w:styleId="ListLabel55">
    <w:name w:val="ListLabel 55"/>
    <w:qFormat/>
    <w:rPr>
      <w:rFonts w:cs="Arial"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Symbol"/>
      <w:b/>
      <w:sz w:val="24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Symbol"/>
      <w:b/>
      <w:sz w:val="24"/>
    </w:rPr>
  </w:style>
  <w:style w:type="character" w:styleId="ListLabel69">
    <w:name w:val="ListLabel 69"/>
    <w:qFormat/>
    <w:rPr>
      <w:rFonts w:cs="Courier New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sz w:val="24"/>
      <w:szCs w:val="24"/>
    </w:rPr>
  </w:style>
  <w:style w:type="character" w:styleId="ListLabel78">
    <w:name w:val="ListLabel 78"/>
    <w:qFormat/>
    <w:rPr>
      <w:rFonts w:cs="Times New Roman"/>
      <w:sz w:val="24"/>
    </w:rPr>
  </w:style>
  <w:style w:type="character" w:styleId="ListLabel79">
    <w:name w:val="ListLabel 79"/>
    <w:qFormat/>
    <w:rPr>
      <w:rFonts w:cs="Aria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Symbol"/>
      <w:b/>
      <w:sz w:val="24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Symbol"/>
      <w:b/>
      <w:sz w:val="24"/>
    </w:rPr>
  </w:style>
  <w:style w:type="character" w:styleId="ListLabel93">
    <w:name w:val="ListLabel 93"/>
    <w:qFormat/>
    <w:rPr>
      <w:rFonts w:cs="Courier New"/>
      <w:sz w:val="20"/>
    </w:rPr>
  </w:style>
  <w:style w:type="character" w:styleId="ListLabel94">
    <w:name w:val="ListLabel 94"/>
    <w:qFormat/>
    <w:rPr>
      <w:rFonts w:cs="Wingdings"/>
      <w:sz w:val="20"/>
    </w:rPr>
  </w:style>
  <w:style w:type="character" w:styleId="ListLabel95">
    <w:name w:val="ListLabel 95"/>
    <w:qFormat/>
    <w:rPr>
      <w:rFonts w:cs="Wingdings"/>
      <w:sz w:val="20"/>
    </w:rPr>
  </w:style>
  <w:style w:type="character" w:styleId="ListLabel96">
    <w:name w:val="ListLabel 96"/>
    <w:qFormat/>
    <w:rPr>
      <w:rFonts w:cs="Wingdings"/>
      <w:sz w:val="20"/>
    </w:rPr>
  </w:style>
  <w:style w:type="character" w:styleId="ListLabel97">
    <w:name w:val="ListLabel 97"/>
    <w:qFormat/>
    <w:rPr>
      <w:rFonts w:cs="Wingdings"/>
      <w:sz w:val="20"/>
    </w:rPr>
  </w:style>
  <w:style w:type="character" w:styleId="ListLabel98">
    <w:name w:val="ListLabel 98"/>
    <w:qFormat/>
    <w:rPr>
      <w:rFonts w:cs="Wingdings"/>
      <w:sz w:val="20"/>
    </w:rPr>
  </w:style>
  <w:style w:type="character" w:styleId="ListLabel99">
    <w:name w:val="ListLabel 99"/>
    <w:qFormat/>
    <w:rPr>
      <w:rFonts w:cs="Wingdings"/>
      <w:sz w:val="20"/>
    </w:rPr>
  </w:style>
  <w:style w:type="character" w:styleId="ListLabel100">
    <w:name w:val="ListLabel 100"/>
    <w:qFormat/>
    <w:rPr>
      <w:rFonts w:cs="Wingdings"/>
      <w:sz w:val="20"/>
    </w:rPr>
  </w:style>
  <w:style w:type="character" w:styleId="ListLabel101">
    <w:name w:val="ListLabel 101"/>
    <w:qFormat/>
    <w:rPr>
      <w:sz w:val="24"/>
      <w:szCs w:val="24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link w:val="a8"/>
    <w:rsid w:val="00202910"/>
    <w:pPr>
      <w:shd w:val="clear" w:color="auto" w:fill="FFFFFF"/>
      <w:spacing w:lineRule="auto" w:line="240" w:before="0" w:after="0"/>
      <w:jc w:val="center"/>
    </w:pPr>
    <w:rPr>
      <w:rFonts w:eastAsia="Times New Roman"/>
      <w:b/>
      <w:bCs/>
      <w:color w:val="000000"/>
      <w:sz w:val="24"/>
      <w:szCs w:val="16"/>
      <w:lang w:eastAsia="ru-RU"/>
    </w:rPr>
  </w:style>
  <w:style w:type="paragraph" w:styleId="Style22">
    <w:name w:val="List"/>
    <w:basedOn w:val="Normal"/>
    <w:rsid w:val="00e06c7f"/>
    <w:pPr>
      <w:spacing w:lineRule="auto" w:line="240" w:before="0" w:after="0"/>
    </w:pPr>
    <w:rPr>
      <w:rFonts w:eastAsia="Times New Roman"/>
      <w:sz w:val="24"/>
      <w:szCs w:val="24"/>
      <w:lang w:eastAsia="ru-RU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382aca"/>
    <w:pPr>
      <w:snapToGrid w:val="false"/>
      <w:spacing w:lineRule="auto" w:line="240" w:before="0" w:after="0"/>
      <w:jc w:val="both"/>
    </w:pPr>
    <w:rPr>
      <w:rFonts w:eastAsia="Times New Roman"/>
      <w:sz w:val="24"/>
      <w:szCs w:val="24"/>
      <w:lang w:eastAsia="ru-RU"/>
    </w:rPr>
  </w:style>
  <w:style w:type="paragraph" w:styleId="Style25">
    <w:name w:val="Footer"/>
    <w:basedOn w:val="Normal"/>
    <w:link w:val="aa"/>
    <w:uiPriority w:val="99"/>
    <w:rsid w:val="00e06c7f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eastAsia="Times New Roman"/>
      <w:sz w:val="24"/>
      <w:szCs w:val="24"/>
      <w:lang w:eastAsia="ru-RU"/>
    </w:rPr>
  </w:style>
  <w:style w:type="paragraph" w:styleId="PlainText">
    <w:name w:val="Plain Text"/>
    <w:basedOn w:val="Normal"/>
    <w:link w:val="ac"/>
    <w:qFormat/>
    <w:rsid w:val="00e06c7f"/>
    <w:pPr>
      <w:spacing w:lineRule="auto" w:line="240" w:before="0" w:after="0"/>
    </w:pPr>
    <w:rPr>
      <w:rFonts w:ascii="Courier New" w:hAnsi="Courier New" w:eastAsia="Times New Roman"/>
      <w:sz w:val="20"/>
      <w:szCs w:val="20"/>
      <w:lang w:eastAsia="ru-RU"/>
    </w:rPr>
  </w:style>
  <w:style w:type="paragraph" w:styleId="Style26">
    <w:name w:val="Title"/>
    <w:basedOn w:val="Normal"/>
    <w:link w:val="ae"/>
    <w:qFormat/>
    <w:rsid w:val="00e06c7f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8"/>
      <w:szCs w:val="26"/>
      <w:lang w:eastAsia="ru-RU"/>
    </w:rPr>
  </w:style>
  <w:style w:type="paragraph" w:styleId="Endnotetext">
    <w:name w:val="endnote text"/>
    <w:basedOn w:val="Normal"/>
    <w:link w:val="af0"/>
    <w:semiHidden/>
    <w:qFormat/>
    <w:rsid w:val="009c64df"/>
    <w:pPr/>
    <w:rPr>
      <w:sz w:val="20"/>
      <w:szCs w:val="20"/>
    </w:rPr>
  </w:style>
  <w:style w:type="paragraph" w:styleId="Footnotetext">
    <w:name w:val="footnote text"/>
    <w:basedOn w:val="Normal"/>
    <w:link w:val="af3"/>
    <w:semiHidden/>
    <w:qFormat/>
    <w:rsid w:val="009c64df"/>
    <w:pPr/>
    <w:rPr>
      <w:sz w:val="20"/>
      <w:szCs w:val="20"/>
    </w:rPr>
  </w:style>
  <w:style w:type="paragraph" w:styleId="BodyTextIndent2">
    <w:name w:val="Body Text Indent 2"/>
    <w:basedOn w:val="Normal"/>
    <w:link w:val="22"/>
    <w:qFormat/>
    <w:rsid w:val="0025637f"/>
    <w:pPr>
      <w:spacing w:lineRule="auto" w:line="480" w:before="0" w:after="120"/>
      <w:ind w:left="283" w:hanging="0"/>
    </w:pPr>
    <w:rPr>
      <w:rFonts w:eastAsia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qFormat/>
    <w:rsid w:val="0025637f"/>
    <w:pPr>
      <w:spacing w:lineRule="auto" w:line="240" w:before="0" w:after="120"/>
      <w:ind w:left="283" w:hanging="0"/>
    </w:pPr>
    <w:rPr>
      <w:rFonts w:eastAsia="Times New Roman"/>
      <w:sz w:val="16"/>
      <w:szCs w:val="16"/>
      <w:lang w:eastAsia="ru-RU"/>
    </w:rPr>
  </w:style>
  <w:style w:type="paragraph" w:styleId="Style27">
    <w:name w:val="Body Text Indent"/>
    <w:basedOn w:val="Normal"/>
    <w:link w:val="af7"/>
    <w:rsid w:val="001763e0"/>
    <w:pPr>
      <w:spacing w:before="0" w:after="120"/>
      <w:ind w:left="283" w:hanging="0"/>
    </w:pPr>
    <w:rPr/>
  </w:style>
  <w:style w:type="paragraph" w:styleId="Style28">
    <w:name w:val="Header"/>
    <w:basedOn w:val="Normal"/>
    <w:link w:val="afa"/>
    <w:uiPriority w:val="99"/>
    <w:rsid w:val="007c14c0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b51c2"/>
    <w:pPr>
      <w:spacing w:before="0" w:after="200"/>
      <w:ind w:left="720" w:hanging="0"/>
      <w:contextualSpacing/>
    </w:pPr>
    <w:rPr/>
  </w:style>
  <w:style w:type="paragraph" w:styleId="BlockText">
    <w:name w:val="Block Text"/>
    <w:basedOn w:val="Normal"/>
    <w:qFormat/>
    <w:rsid w:val="00a436c6"/>
    <w:pPr>
      <w:spacing w:lineRule="auto" w:line="240" w:before="60" w:after="60"/>
      <w:ind w:left="57" w:right="57" w:firstLine="720"/>
      <w:jc w:val="both"/>
    </w:pPr>
    <w:rPr>
      <w:rFonts w:eastAsia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fe"/>
    <w:uiPriority w:val="99"/>
    <w:semiHidden/>
    <w:unhideWhenUsed/>
    <w:qFormat/>
    <w:rsid w:val="00d84b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e4123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4"/>
      <w:lang w:val="ru-RU" w:eastAsia="zh-CN" w:bidi="ar-SA"/>
    </w:rPr>
  </w:style>
  <w:style w:type="paragraph" w:styleId="Revision">
    <w:name w:val="Revision"/>
    <w:uiPriority w:val="99"/>
    <w:semiHidden/>
    <w:qFormat/>
    <w:rsid w:val="004f50b6"/>
    <w:pPr>
      <w:widowControl/>
      <w:bidi w:val="0"/>
      <w:jc w:val="left"/>
    </w:pPr>
    <w:rPr>
      <w:rFonts w:ascii="Times New Roman" w:hAnsi="Times New Roman" w:eastAsia="Calibri" w:cs="Times New Roman"/>
      <w:color w:val="00000A"/>
      <w:sz w:val="22"/>
      <w:szCs w:val="22"/>
      <w:lang w:val="ru-RU" w:eastAsia="en-US" w:bidi="ar-SA"/>
    </w:rPr>
  </w:style>
  <w:style w:type="paragraph" w:styleId="12" w:customStyle="1">
    <w:name w:val="Основной 1 см"/>
    <w:basedOn w:val="Normal"/>
    <w:qFormat/>
    <w:rsid w:val="00da61d1"/>
    <w:pPr>
      <w:spacing w:lineRule="auto" w:line="240" w:before="0" w:after="0"/>
      <w:ind w:firstLine="567"/>
      <w:jc w:val="both"/>
    </w:pPr>
    <w:rPr>
      <w:rFonts w:eastAsia="Times New Roman"/>
      <w:sz w:val="28"/>
      <w:szCs w:val="20"/>
      <w:lang w:val="en-US" w:eastAsia="ru-RU"/>
    </w:rPr>
  </w:style>
  <w:style w:type="paragraph" w:styleId="C1" w:customStyle="1">
    <w:name w:val="c1"/>
    <w:basedOn w:val="Normal"/>
    <w:qFormat/>
    <w:rsid w:val="0056680c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062b7c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chool-collection.edu.ru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yperlink" Target="http://metodist.lbz.ru/authors/informatika/2/files/tcor_semakin.rar" TargetMode="External"/><Relationship Id="rId7" Type="http://schemas.openxmlformats.org/officeDocument/2006/relationships/hyperlink" Target="http://school-collection.edu.ru/" TargetMode="External"/><Relationship Id="rId8" Type="http://schemas.openxmlformats.org/officeDocument/2006/relationships/hyperlink" Target="http://metodist.lbz.ru/authors/informatika/2/files/semakin_did.pdf" TargetMode="External"/><Relationship Id="rId9" Type="http://schemas.openxmlformats.org/officeDocument/2006/relationships/hyperlink" Target="http://metodist.lbz.ru/authors/informatika/2/files/tcor_semakin.rar" TargetMode="External"/><Relationship Id="rId10" Type="http://schemas.openxmlformats.org/officeDocument/2006/relationships/hyperlink" Target="http://metodist.lbz.ru/authors/informatika/2/files/ts8-9.doc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58B7-A1EB-4AA4-B73D-398B4956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Application>LibreOffice/5.1.4.2$Linux_X86_64 LibreOffice_project/10m0$Build-2</Application>
  <Pages>25</Pages>
  <Words>5837</Words>
  <CharactersWithSpaces>40951</CharactersWithSpaces>
  <Paragraphs>776</Paragraphs>
  <Company>Министерство образования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2015-06-09T05:55:00Z</dcterms:created>
  <dc:creator>ryazanova</dc:creator>
  <dc:description/>
  <dc:language>ru-RU</dc:language>
  <cp:lastModifiedBy/>
  <cp:lastPrinted>2014-10-09T11:59:00Z</cp:lastPrinted>
  <dcterms:modified xsi:type="dcterms:W3CDTF">2016-09-04T17:04:02Z</dcterms:modified>
  <cp:revision>187</cp:revision>
  <dc:subject/>
  <dc:title>Руководителям муниципальных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Министерство образования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